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8E098C" w14:textId="77777777" w:rsidR="009E44CE" w:rsidRDefault="009E44CE" w:rsidP="009E44CE">
      <w:pPr>
        <w:pStyle w:val="Title"/>
        <w:pBdr>
          <w:top w:val="single" w:sz="4" w:space="1" w:color="auto"/>
          <w:bottom w:val="single" w:sz="4" w:space="1" w:color="auto"/>
        </w:pBdr>
        <w:rPr>
          <w:rFonts w:asciiTheme="minorHAnsi" w:hAnsiTheme="minorHAnsi"/>
          <w:sz w:val="40"/>
          <w:szCs w:val="40"/>
        </w:rPr>
      </w:pPr>
      <w:r w:rsidRPr="00FF0BA1">
        <w:rPr>
          <w:rFonts w:asciiTheme="minorHAnsi" w:hAnsiTheme="minorHAnsi"/>
          <w:sz w:val="40"/>
          <w:szCs w:val="40"/>
        </w:rPr>
        <w:t xml:space="preserve">Ainslie Wood Primary School </w:t>
      </w:r>
    </w:p>
    <w:p w14:paraId="451119D9" w14:textId="7BCFF94F" w:rsidR="009E44CE" w:rsidRPr="00FF0BA1" w:rsidRDefault="009E44CE" w:rsidP="009E44CE">
      <w:pPr>
        <w:pStyle w:val="Title"/>
        <w:pBdr>
          <w:top w:val="single" w:sz="4" w:space="1" w:color="auto"/>
          <w:bottom w:val="single" w:sz="4" w:space="1" w:color="auto"/>
        </w:pBdr>
        <w:rPr>
          <w:rFonts w:asciiTheme="minorHAnsi" w:hAnsiTheme="minorHAnsi"/>
          <w:sz w:val="32"/>
          <w:szCs w:val="32"/>
        </w:rPr>
      </w:pPr>
      <w:r w:rsidRPr="00FF0BA1">
        <w:rPr>
          <w:rFonts w:asciiTheme="minorHAnsi" w:hAnsiTheme="minorHAnsi"/>
          <w:sz w:val="40"/>
          <w:szCs w:val="40"/>
        </w:rPr>
        <w:t>Online Safety Policy</w:t>
      </w:r>
      <w:r>
        <w:rPr>
          <w:rFonts w:asciiTheme="minorHAnsi" w:hAnsiTheme="minorHAnsi"/>
          <w:sz w:val="40"/>
          <w:szCs w:val="40"/>
        </w:rPr>
        <w:tab/>
      </w:r>
      <w:r>
        <w:rPr>
          <w:rFonts w:asciiTheme="minorHAnsi" w:hAnsiTheme="minorHAnsi"/>
          <w:sz w:val="40"/>
          <w:szCs w:val="40"/>
        </w:rPr>
        <w:tab/>
      </w:r>
      <w:r>
        <w:rPr>
          <w:rFonts w:asciiTheme="minorHAnsi" w:hAnsiTheme="minorHAnsi"/>
          <w:sz w:val="40"/>
          <w:szCs w:val="40"/>
        </w:rPr>
        <w:tab/>
      </w:r>
      <w:r>
        <w:rPr>
          <w:rFonts w:asciiTheme="minorHAnsi" w:hAnsiTheme="minorHAnsi"/>
          <w:sz w:val="40"/>
          <w:szCs w:val="40"/>
        </w:rPr>
        <w:tab/>
      </w:r>
      <w:r>
        <w:rPr>
          <w:rFonts w:asciiTheme="minorHAnsi" w:hAnsiTheme="minorHAnsi"/>
          <w:sz w:val="40"/>
          <w:szCs w:val="40"/>
        </w:rPr>
        <w:tab/>
      </w:r>
    </w:p>
    <w:p w14:paraId="3C197971" w14:textId="77777777" w:rsidR="009E44CE" w:rsidRPr="00095461" w:rsidRDefault="009E44CE" w:rsidP="009E44CE">
      <w:pPr>
        <w:pStyle w:val="BodyText"/>
        <w:rPr>
          <w:rFonts w:asciiTheme="minorHAnsi" w:hAnsiTheme="minorHAnsi"/>
          <w:sz w:val="20"/>
        </w:rPr>
      </w:pPr>
    </w:p>
    <w:sdt>
      <w:sdtPr>
        <w:rPr>
          <w:rFonts w:ascii="Times New Roman" w:eastAsia="Arial Unicode MS" w:hAnsi="Times New Roman" w:cs="Arial Unicode MS"/>
          <w:b w:val="0"/>
          <w:bCs w:val="0"/>
          <w:color w:val="auto"/>
          <w:kern w:val="1"/>
          <w:sz w:val="24"/>
          <w:szCs w:val="24"/>
          <w:lang w:val="en-GB" w:eastAsia="hi-IN" w:bidi="hi-IN"/>
        </w:rPr>
        <w:id w:val="1017588958"/>
        <w:docPartObj>
          <w:docPartGallery w:val="Table of Contents"/>
          <w:docPartUnique/>
        </w:docPartObj>
      </w:sdtPr>
      <w:sdtEndPr>
        <w:rPr>
          <w:noProof/>
        </w:rPr>
      </w:sdtEndPr>
      <w:sdtContent>
        <w:p w14:paraId="3854B533" w14:textId="77777777" w:rsidR="009E44CE" w:rsidRPr="009E44CE" w:rsidRDefault="009E44CE" w:rsidP="009E44CE">
          <w:pPr>
            <w:pStyle w:val="TOCHeading"/>
            <w:rPr>
              <w:rFonts w:asciiTheme="minorHAnsi" w:hAnsiTheme="minorHAnsi" w:cstheme="minorHAnsi"/>
            </w:rPr>
          </w:pPr>
          <w:r w:rsidRPr="009E44CE">
            <w:rPr>
              <w:rFonts w:asciiTheme="minorHAnsi" w:hAnsiTheme="minorHAnsi" w:cstheme="minorHAnsi"/>
            </w:rPr>
            <w:t>Contents</w:t>
          </w:r>
        </w:p>
        <w:p w14:paraId="24B83481" w14:textId="77777777" w:rsidR="009E44CE" w:rsidRPr="009E44CE" w:rsidRDefault="009E44CE" w:rsidP="009E44CE">
          <w:pPr>
            <w:pStyle w:val="TOC1"/>
            <w:tabs>
              <w:tab w:val="right" w:leader="dot" w:pos="9628"/>
            </w:tabs>
            <w:rPr>
              <w:rFonts w:asciiTheme="minorHAnsi" w:eastAsiaTheme="minorEastAsia" w:hAnsiTheme="minorHAnsi" w:cstheme="minorHAnsi"/>
              <w:noProof/>
              <w:kern w:val="0"/>
              <w:sz w:val="22"/>
              <w:szCs w:val="22"/>
              <w:lang w:eastAsia="en-GB" w:bidi="ar-SA"/>
            </w:rPr>
          </w:pPr>
          <w:r w:rsidRPr="009E44CE">
            <w:rPr>
              <w:rFonts w:asciiTheme="minorHAnsi" w:hAnsiTheme="minorHAnsi" w:cstheme="minorHAnsi"/>
            </w:rPr>
            <w:fldChar w:fldCharType="begin"/>
          </w:r>
          <w:r w:rsidRPr="009E44CE">
            <w:rPr>
              <w:rFonts w:asciiTheme="minorHAnsi" w:hAnsiTheme="minorHAnsi" w:cstheme="minorHAnsi"/>
            </w:rPr>
            <w:instrText xml:space="preserve"> TOC \o "1-3" \h \z \u </w:instrText>
          </w:r>
          <w:r w:rsidRPr="009E44CE">
            <w:rPr>
              <w:rFonts w:asciiTheme="minorHAnsi" w:hAnsiTheme="minorHAnsi" w:cstheme="minorHAnsi"/>
            </w:rPr>
            <w:fldChar w:fldCharType="separate"/>
          </w:r>
          <w:hyperlink w:anchor="_Toc56690720" w:history="1">
            <w:r w:rsidRPr="009E44CE">
              <w:rPr>
                <w:rStyle w:val="Hyperlink"/>
                <w:rFonts w:asciiTheme="minorHAnsi" w:hAnsiTheme="minorHAnsi" w:cstheme="minorHAnsi"/>
                <w:noProof/>
              </w:rPr>
              <w:t>1. Introduction</w:t>
            </w:r>
            <w:r w:rsidRPr="009E44CE">
              <w:rPr>
                <w:rFonts w:asciiTheme="minorHAnsi" w:hAnsiTheme="minorHAnsi" w:cstheme="minorHAnsi"/>
                <w:noProof/>
                <w:webHidden/>
              </w:rPr>
              <w:tab/>
            </w:r>
            <w:r w:rsidRPr="009E44CE">
              <w:rPr>
                <w:rFonts w:asciiTheme="minorHAnsi" w:hAnsiTheme="minorHAnsi" w:cstheme="minorHAnsi"/>
                <w:noProof/>
                <w:webHidden/>
              </w:rPr>
              <w:fldChar w:fldCharType="begin"/>
            </w:r>
            <w:r w:rsidRPr="009E44CE">
              <w:rPr>
                <w:rFonts w:asciiTheme="minorHAnsi" w:hAnsiTheme="minorHAnsi" w:cstheme="minorHAnsi"/>
                <w:noProof/>
                <w:webHidden/>
              </w:rPr>
              <w:instrText xml:space="preserve"> PAGEREF _Toc56690720 \h </w:instrText>
            </w:r>
            <w:r w:rsidRPr="009E44CE">
              <w:rPr>
                <w:rFonts w:asciiTheme="minorHAnsi" w:hAnsiTheme="minorHAnsi" w:cstheme="minorHAnsi"/>
                <w:noProof/>
                <w:webHidden/>
              </w:rPr>
            </w:r>
            <w:r w:rsidRPr="009E44CE">
              <w:rPr>
                <w:rFonts w:asciiTheme="minorHAnsi" w:hAnsiTheme="minorHAnsi" w:cstheme="minorHAnsi"/>
                <w:noProof/>
                <w:webHidden/>
              </w:rPr>
              <w:fldChar w:fldCharType="separate"/>
            </w:r>
            <w:r w:rsidRPr="009E44CE">
              <w:rPr>
                <w:rFonts w:asciiTheme="minorHAnsi" w:hAnsiTheme="minorHAnsi" w:cstheme="minorHAnsi"/>
                <w:noProof/>
                <w:webHidden/>
              </w:rPr>
              <w:t>3</w:t>
            </w:r>
            <w:r w:rsidRPr="009E44CE">
              <w:rPr>
                <w:rFonts w:asciiTheme="minorHAnsi" w:hAnsiTheme="minorHAnsi" w:cstheme="minorHAnsi"/>
                <w:noProof/>
                <w:webHidden/>
              </w:rPr>
              <w:fldChar w:fldCharType="end"/>
            </w:r>
          </w:hyperlink>
        </w:p>
        <w:p w14:paraId="49C2FD92" w14:textId="77777777" w:rsidR="009E44CE" w:rsidRPr="009E44CE" w:rsidRDefault="009E44CE" w:rsidP="009E44CE">
          <w:pPr>
            <w:pStyle w:val="TOC1"/>
            <w:tabs>
              <w:tab w:val="right" w:leader="dot" w:pos="9628"/>
            </w:tabs>
            <w:rPr>
              <w:rFonts w:asciiTheme="minorHAnsi" w:eastAsiaTheme="minorEastAsia" w:hAnsiTheme="minorHAnsi" w:cstheme="minorHAnsi"/>
              <w:noProof/>
              <w:kern w:val="0"/>
              <w:sz w:val="22"/>
              <w:szCs w:val="22"/>
              <w:lang w:eastAsia="en-GB" w:bidi="ar-SA"/>
            </w:rPr>
          </w:pPr>
          <w:hyperlink w:anchor="_Toc56690721" w:history="1">
            <w:r w:rsidRPr="009E44CE">
              <w:rPr>
                <w:rStyle w:val="Hyperlink"/>
                <w:rFonts w:asciiTheme="minorHAnsi" w:hAnsiTheme="minorHAnsi" w:cstheme="minorHAnsi"/>
                <w:noProof/>
              </w:rPr>
              <w:t>2. Aims</w:t>
            </w:r>
            <w:r w:rsidRPr="009E44CE">
              <w:rPr>
                <w:rFonts w:asciiTheme="minorHAnsi" w:hAnsiTheme="minorHAnsi" w:cstheme="minorHAnsi"/>
                <w:noProof/>
                <w:webHidden/>
              </w:rPr>
              <w:tab/>
            </w:r>
            <w:r w:rsidRPr="009E44CE">
              <w:rPr>
                <w:rFonts w:asciiTheme="minorHAnsi" w:hAnsiTheme="minorHAnsi" w:cstheme="minorHAnsi"/>
                <w:noProof/>
                <w:webHidden/>
              </w:rPr>
              <w:fldChar w:fldCharType="begin"/>
            </w:r>
            <w:r w:rsidRPr="009E44CE">
              <w:rPr>
                <w:rFonts w:asciiTheme="minorHAnsi" w:hAnsiTheme="minorHAnsi" w:cstheme="minorHAnsi"/>
                <w:noProof/>
                <w:webHidden/>
              </w:rPr>
              <w:instrText xml:space="preserve"> PAGEREF _Toc56690721 \h </w:instrText>
            </w:r>
            <w:r w:rsidRPr="009E44CE">
              <w:rPr>
                <w:rFonts w:asciiTheme="minorHAnsi" w:hAnsiTheme="minorHAnsi" w:cstheme="minorHAnsi"/>
                <w:noProof/>
                <w:webHidden/>
              </w:rPr>
            </w:r>
            <w:r w:rsidRPr="009E44CE">
              <w:rPr>
                <w:rFonts w:asciiTheme="minorHAnsi" w:hAnsiTheme="minorHAnsi" w:cstheme="minorHAnsi"/>
                <w:noProof/>
                <w:webHidden/>
              </w:rPr>
              <w:fldChar w:fldCharType="separate"/>
            </w:r>
            <w:r w:rsidRPr="009E44CE">
              <w:rPr>
                <w:rFonts w:asciiTheme="minorHAnsi" w:hAnsiTheme="minorHAnsi" w:cstheme="minorHAnsi"/>
                <w:noProof/>
                <w:webHidden/>
              </w:rPr>
              <w:t>3</w:t>
            </w:r>
            <w:r w:rsidRPr="009E44CE">
              <w:rPr>
                <w:rFonts w:asciiTheme="minorHAnsi" w:hAnsiTheme="minorHAnsi" w:cstheme="minorHAnsi"/>
                <w:noProof/>
                <w:webHidden/>
              </w:rPr>
              <w:fldChar w:fldCharType="end"/>
            </w:r>
          </w:hyperlink>
        </w:p>
        <w:p w14:paraId="5886B988" w14:textId="77777777" w:rsidR="009E44CE" w:rsidRPr="009E44CE" w:rsidRDefault="009E44CE" w:rsidP="009E44CE">
          <w:pPr>
            <w:pStyle w:val="TOC1"/>
            <w:tabs>
              <w:tab w:val="right" w:leader="dot" w:pos="9628"/>
            </w:tabs>
            <w:rPr>
              <w:rFonts w:asciiTheme="minorHAnsi" w:eastAsiaTheme="minorEastAsia" w:hAnsiTheme="minorHAnsi" w:cstheme="minorHAnsi"/>
              <w:noProof/>
              <w:kern w:val="0"/>
              <w:sz w:val="22"/>
              <w:szCs w:val="22"/>
              <w:lang w:eastAsia="en-GB" w:bidi="ar-SA"/>
            </w:rPr>
          </w:pPr>
          <w:hyperlink w:anchor="_Toc56690722" w:history="1">
            <w:r w:rsidRPr="009E44CE">
              <w:rPr>
                <w:rStyle w:val="Hyperlink"/>
                <w:rFonts w:asciiTheme="minorHAnsi" w:hAnsiTheme="minorHAnsi" w:cstheme="minorHAnsi"/>
                <w:noProof/>
              </w:rPr>
              <w:t>3. Legislation and guidance</w:t>
            </w:r>
            <w:r w:rsidRPr="009E44CE">
              <w:rPr>
                <w:rFonts w:asciiTheme="minorHAnsi" w:hAnsiTheme="minorHAnsi" w:cstheme="minorHAnsi"/>
                <w:noProof/>
                <w:webHidden/>
              </w:rPr>
              <w:tab/>
            </w:r>
            <w:r w:rsidRPr="009E44CE">
              <w:rPr>
                <w:rFonts w:asciiTheme="minorHAnsi" w:hAnsiTheme="minorHAnsi" w:cstheme="minorHAnsi"/>
                <w:noProof/>
                <w:webHidden/>
              </w:rPr>
              <w:fldChar w:fldCharType="begin"/>
            </w:r>
            <w:r w:rsidRPr="009E44CE">
              <w:rPr>
                <w:rFonts w:asciiTheme="minorHAnsi" w:hAnsiTheme="minorHAnsi" w:cstheme="minorHAnsi"/>
                <w:noProof/>
                <w:webHidden/>
              </w:rPr>
              <w:instrText xml:space="preserve"> PAGEREF _Toc56690722 \h </w:instrText>
            </w:r>
            <w:r w:rsidRPr="009E44CE">
              <w:rPr>
                <w:rFonts w:asciiTheme="minorHAnsi" w:hAnsiTheme="minorHAnsi" w:cstheme="minorHAnsi"/>
                <w:noProof/>
                <w:webHidden/>
              </w:rPr>
            </w:r>
            <w:r w:rsidRPr="009E44CE">
              <w:rPr>
                <w:rFonts w:asciiTheme="minorHAnsi" w:hAnsiTheme="minorHAnsi" w:cstheme="minorHAnsi"/>
                <w:noProof/>
                <w:webHidden/>
              </w:rPr>
              <w:fldChar w:fldCharType="separate"/>
            </w:r>
            <w:r w:rsidRPr="009E44CE">
              <w:rPr>
                <w:rFonts w:asciiTheme="minorHAnsi" w:hAnsiTheme="minorHAnsi" w:cstheme="minorHAnsi"/>
                <w:noProof/>
                <w:webHidden/>
              </w:rPr>
              <w:t>3</w:t>
            </w:r>
            <w:r w:rsidRPr="009E44CE">
              <w:rPr>
                <w:rFonts w:asciiTheme="minorHAnsi" w:hAnsiTheme="minorHAnsi" w:cstheme="minorHAnsi"/>
                <w:noProof/>
                <w:webHidden/>
              </w:rPr>
              <w:fldChar w:fldCharType="end"/>
            </w:r>
          </w:hyperlink>
        </w:p>
        <w:p w14:paraId="43887B09" w14:textId="77777777" w:rsidR="009E44CE" w:rsidRPr="009E44CE" w:rsidRDefault="009E44CE" w:rsidP="009E44CE">
          <w:pPr>
            <w:pStyle w:val="TOC1"/>
            <w:tabs>
              <w:tab w:val="right" w:leader="dot" w:pos="9628"/>
            </w:tabs>
            <w:rPr>
              <w:rFonts w:asciiTheme="minorHAnsi" w:eastAsiaTheme="minorEastAsia" w:hAnsiTheme="minorHAnsi" w:cstheme="minorHAnsi"/>
              <w:noProof/>
              <w:kern w:val="0"/>
              <w:sz w:val="22"/>
              <w:szCs w:val="22"/>
              <w:lang w:eastAsia="en-GB" w:bidi="ar-SA"/>
            </w:rPr>
          </w:pPr>
          <w:hyperlink w:anchor="_Toc56690723" w:history="1">
            <w:r w:rsidRPr="009E44CE">
              <w:rPr>
                <w:rStyle w:val="Hyperlink"/>
                <w:rFonts w:asciiTheme="minorHAnsi" w:hAnsiTheme="minorHAnsi" w:cstheme="minorHAnsi"/>
                <w:noProof/>
              </w:rPr>
              <w:t>4. Roles and Responsibilities</w:t>
            </w:r>
            <w:r w:rsidRPr="009E44CE">
              <w:rPr>
                <w:rFonts w:asciiTheme="minorHAnsi" w:hAnsiTheme="minorHAnsi" w:cstheme="minorHAnsi"/>
                <w:noProof/>
                <w:webHidden/>
              </w:rPr>
              <w:tab/>
            </w:r>
            <w:r w:rsidRPr="009E44CE">
              <w:rPr>
                <w:rFonts w:asciiTheme="minorHAnsi" w:hAnsiTheme="minorHAnsi" w:cstheme="minorHAnsi"/>
                <w:noProof/>
                <w:webHidden/>
              </w:rPr>
              <w:fldChar w:fldCharType="begin"/>
            </w:r>
            <w:r w:rsidRPr="009E44CE">
              <w:rPr>
                <w:rFonts w:asciiTheme="minorHAnsi" w:hAnsiTheme="minorHAnsi" w:cstheme="minorHAnsi"/>
                <w:noProof/>
                <w:webHidden/>
              </w:rPr>
              <w:instrText xml:space="preserve"> PAGEREF _Toc56690723 \h </w:instrText>
            </w:r>
            <w:r w:rsidRPr="009E44CE">
              <w:rPr>
                <w:rFonts w:asciiTheme="minorHAnsi" w:hAnsiTheme="minorHAnsi" w:cstheme="minorHAnsi"/>
                <w:noProof/>
                <w:webHidden/>
              </w:rPr>
            </w:r>
            <w:r w:rsidRPr="009E44CE">
              <w:rPr>
                <w:rFonts w:asciiTheme="minorHAnsi" w:hAnsiTheme="minorHAnsi" w:cstheme="minorHAnsi"/>
                <w:noProof/>
                <w:webHidden/>
              </w:rPr>
              <w:fldChar w:fldCharType="separate"/>
            </w:r>
            <w:r w:rsidRPr="009E44CE">
              <w:rPr>
                <w:rFonts w:asciiTheme="minorHAnsi" w:hAnsiTheme="minorHAnsi" w:cstheme="minorHAnsi"/>
                <w:noProof/>
                <w:webHidden/>
              </w:rPr>
              <w:t>4</w:t>
            </w:r>
            <w:r w:rsidRPr="009E44CE">
              <w:rPr>
                <w:rFonts w:asciiTheme="minorHAnsi" w:hAnsiTheme="minorHAnsi" w:cstheme="minorHAnsi"/>
                <w:noProof/>
                <w:webHidden/>
              </w:rPr>
              <w:fldChar w:fldCharType="end"/>
            </w:r>
          </w:hyperlink>
        </w:p>
        <w:p w14:paraId="65E4DFEF" w14:textId="77777777" w:rsidR="009E44CE" w:rsidRPr="009E44CE" w:rsidRDefault="009E44CE" w:rsidP="009E44CE">
          <w:pPr>
            <w:pStyle w:val="TOC1"/>
            <w:tabs>
              <w:tab w:val="right" w:leader="dot" w:pos="9628"/>
            </w:tabs>
            <w:rPr>
              <w:rFonts w:asciiTheme="minorHAnsi" w:eastAsiaTheme="minorEastAsia" w:hAnsiTheme="minorHAnsi" w:cstheme="minorHAnsi"/>
              <w:noProof/>
              <w:kern w:val="0"/>
              <w:sz w:val="22"/>
              <w:szCs w:val="22"/>
              <w:lang w:eastAsia="en-GB" w:bidi="ar-SA"/>
            </w:rPr>
          </w:pPr>
          <w:hyperlink w:anchor="_Toc56690724" w:history="1">
            <w:r w:rsidRPr="009E44CE">
              <w:rPr>
                <w:rStyle w:val="Hyperlink"/>
                <w:rFonts w:asciiTheme="minorHAnsi" w:hAnsiTheme="minorHAnsi" w:cstheme="minorHAnsi"/>
                <w:noProof/>
              </w:rPr>
              <w:t>5. Educating pupils about online safety</w:t>
            </w:r>
            <w:r w:rsidRPr="009E44CE">
              <w:rPr>
                <w:rFonts w:asciiTheme="minorHAnsi" w:hAnsiTheme="minorHAnsi" w:cstheme="minorHAnsi"/>
                <w:noProof/>
                <w:webHidden/>
              </w:rPr>
              <w:tab/>
            </w:r>
            <w:r w:rsidRPr="009E44CE">
              <w:rPr>
                <w:rFonts w:asciiTheme="minorHAnsi" w:hAnsiTheme="minorHAnsi" w:cstheme="minorHAnsi"/>
                <w:noProof/>
                <w:webHidden/>
              </w:rPr>
              <w:fldChar w:fldCharType="begin"/>
            </w:r>
            <w:r w:rsidRPr="009E44CE">
              <w:rPr>
                <w:rFonts w:asciiTheme="minorHAnsi" w:hAnsiTheme="minorHAnsi" w:cstheme="minorHAnsi"/>
                <w:noProof/>
                <w:webHidden/>
              </w:rPr>
              <w:instrText xml:space="preserve"> PAGEREF _Toc56690724 \h </w:instrText>
            </w:r>
            <w:r w:rsidRPr="009E44CE">
              <w:rPr>
                <w:rFonts w:asciiTheme="minorHAnsi" w:hAnsiTheme="minorHAnsi" w:cstheme="minorHAnsi"/>
                <w:noProof/>
                <w:webHidden/>
              </w:rPr>
            </w:r>
            <w:r w:rsidRPr="009E44CE">
              <w:rPr>
                <w:rFonts w:asciiTheme="minorHAnsi" w:hAnsiTheme="minorHAnsi" w:cstheme="minorHAnsi"/>
                <w:noProof/>
                <w:webHidden/>
              </w:rPr>
              <w:fldChar w:fldCharType="separate"/>
            </w:r>
            <w:r w:rsidRPr="009E44CE">
              <w:rPr>
                <w:rFonts w:asciiTheme="minorHAnsi" w:hAnsiTheme="minorHAnsi" w:cstheme="minorHAnsi"/>
                <w:noProof/>
                <w:webHidden/>
              </w:rPr>
              <w:t>5</w:t>
            </w:r>
            <w:r w:rsidRPr="009E44CE">
              <w:rPr>
                <w:rFonts w:asciiTheme="minorHAnsi" w:hAnsiTheme="minorHAnsi" w:cstheme="minorHAnsi"/>
                <w:noProof/>
                <w:webHidden/>
              </w:rPr>
              <w:fldChar w:fldCharType="end"/>
            </w:r>
          </w:hyperlink>
        </w:p>
        <w:p w14:paraId="186FC199" w14:textId="77777777" w:rsidR="009E44CE" w:rsidRPr="009E44CE" w:rsidRDefault="009E44CE" w:rsidP="009E44CE">
          <w:pPr>
            <w:pStyle w:val="TOC1"/>
            <w:tabs>
              <w:tab w:val="right" w:leader="dot" w:pos="9628"/>
            </w:tabs>
            <w:rPr>
              <w:rFonts w:asciiTheme="minorHAnsi" w:eastAsiaTheme="minorEastAsia" w:hAnsiTheme="minorHAnsi" w:cstheme="minorHAnsi"/>
              <w:noProof/>
              <w:kern w:val="0"/>
              <w:sz w:val="22"/>
              <w:szCs w:val="22"/>
              <w:lang w:eastAsia="en-GB" w:bidi="ar-SA"/>
            </w:rPr>
          </w:pPr>
          <w:hyperlink w:anchor="_Toc56690725" w:history="1">
            <w:r w:rsidRPr="009E44CE">
              <w:rPr>
                <w:rStyle w:val="Hyperlink"/>
                <w:rFonts w:asciiTheme="minorHAnsi" w:hAnsiTheme="minorHAnsi" w:cstheme="minorHAnsi"/>
                <w:noProof/>
              </w:rPr>
              <w:t>6. Parents and Online Safety</w:t>
            </w:r>
            <w:r w:rsidRPr="009E44CE">
              <w:rPr>
                <w:rFonts w:asciiTheme="minorHAnsi" w:hAnsiTheme="minorHAnsi" w:cstheme="minorHAnsi"/>
                <w:noProof/>
                <w:webHidden/>
              </w:rPr>
              <w:tab/>
            </w:r>
            <w:r w:rsidRPr="009E44CE">
              <w:rPr>
                <w:rFonts w:asciiTheme="minorHAnsi" w:hAnsiTheme="minorHAnsi" w:cstheme="minorHAnsi"/>
                <w:noProof/>
                <w:webHidden/>
              </w:rPr>
              <w:fldChar w:fldCharType="begin"/>
            </w:r>
            <w:r w:rsidRPr="009E44CE">
              <w:rPr>
                <w:rFonts w:asciiTheme="minorHAnsi" w:hAnsiTheme="minorHAnsi" w:cstheme="minorHAnsi"/>
                <w:noProof/>
                <w:webHidden/>
              </w:rPr>
              <w:instrText xml:space="preserve"> PAGEREF _Toc56690725 \h </w:instrText>
            </w:r>
            <w:r w:rsidRPr="009E44CE">
              <w:rPr>
                <w:rFonts w:asciiTheme="minorHAnsi" w:hAnsiTheme="minorHAnsi" w:cstheme="minorHAnsi"/>
                <w:noProof/>
                <w:webHidden/>
              </w:rPr>
            </w:r>
            <w:r w:rsidRPr="009E44CE">
              <w:rPr>
                <w:rFonts w:asciiTheme="minorHAnsi" w:hAnsiTheme="minorHAnsi" w:cstheme="minorHAnsi"/>
                <w:noProof/>
                <w:webHidden/>
              </w:rPr>
              <w:fldChar w:fldCharType="separate"/>
            </w:r>
            <w:r w:rsidRPr="009E44CE">
              <w:rPr>
                <w:rFonts w:asciiTheme="minorHAnsi" w:hAnsiTheme="minorHAnsi" w:cstheme="minorHAnsi"/>
                <w:noProof/>
                <w:webHidden/>
              </w:rPr>
              <w:t>6</w:t>
            </w:r>
            <w:r w:rsidRPr="009E44CE">
              <w:rPr>
                <w:rFonts w:asciiTheme="minorHAnsi" w:hAnsiTheme="minorHAnsi" w:cstheme="minorHAnsi"/>
                <w:noProof/>
                <w:webHidden/>
              </w:rPr>
              <w:fldChar w:fldCharType="end"/>
            </w:r>
          </w:hyperlink>
        </w:p>
        <w:p w14:paraId="1262C208" w14:textId="77777777" w:rsidR="009E44CE" w:rsidRDefault="009E44CE" w:rsidP="009E44CE">
          <w:r w:rsidRPr="009E44CE">
            <w:rPr>
              <w:rFonts w:asciiTheme="minorHAnsi" w:hAnsiTheme="minorHAnsi" w:cstheme="minorHAnsi"/>
              <w:b/>
              <w:bCs/>
              <w:noProof/>
            </w:rPr>
            <w:fldChar w:fldCharType="end"/>
          </w:r>
        </w:p>
      </w:sdtContent>
    </w:sdt>
    <w:p w14:paraId="71BA7044" w14:textId="77777777" w:rsidR="009E44CE" w:rsidRPr="00095461" w:rsidRDefault="009E44CE" w:rsidP="009E44CE">
      <w:pPr>
        <w:pStyle w:val="Heading1"/>
        <w:rPr>
          <w:sz w:val="22"/>
        </w:rPr>
      </w:pPr>
      <w:bookmarkStart w:id="0" w:name="_Toc56690720"/>
      <w:r>
        <w:t xml:space="preserve">1. </w:t>
      </w:r>
      <w:r w:rsidRPr="00095461">
        <w:t>Introduction</w:t>
      </w:r>
      <w:bookmarkEnd w:id="0"/>
      <w:r w:rsidRPr="00095461">
        <w:t xml:space="preserve"> </w:t>
      </w:r>
    </w:p>
    <w:p w14:paraId="1871C5DC" w14:textId="77777777" w:rsidR="009E44CE" w:rsidRPr="00095461" w:rsidRDefault="009E44CE" w:rsidP="009E44CE">
      <w:pPr>
        <w:pStyle w:val="BodyText"/>
        <w:rPr>
          <w:rFonts w:asciiTheme="minorHAnsi" w:hAnsiTheme="minorHAnsi"/>
          <w:sz w:val="22"/>
        </w:rPr>
      </w:pPr>
      <w:r>
        <w:rPr>
          <w:rFonts w:asciiTheme="minorHAnsi" w:hAnsiTheme="minorHAnsi"/>
          <w:sz w:val="22"/>
        </w:rPr>
        <w:t>Technology</w:t>
      </w:r>
      <w:r w:rsidRPr="00095461">
        <w:rPr>
          <w:rFonts w:asciiTheme="minorHAnsi" w:hAnsiTheme="minorHAnsi"/>
          <w:sz w:val="22"/>
        </w:rPr>
        <w:t xml:space="preserve"> skills are vital to access life-long learning and employment; indeed </w:t>
      </w:r>
      <w:r>
        <w:rPr>
          <w:rFonts w:asciiTheme="minorHAnsi" w:hAnsiTheme="minorHAnsi"/>
          <w:sz w:val="22"/>
        </w:rPr>
        <w:t xml:space="preserve">‘computer literacy’ </w:t>
      </w:r>
      <w:r w:rsidRPr="00095461">
        <w:rPr>
          <w:rFonts w:asciiTheme="minorHAnsi" w:hAnsiTheme="minorHAnsi"/>
          <w:sz w:val="22"/>
        </w:rPr>
        <w:t xml:space="preserve">is now seen as an essential life-skill. The Internet </w:t>
      </w:r>
      <w:r>
        <w:rPr>
          <w:rFonts w:asciiTheme="minorHAnsi" w:hAnsiTheme="minorHAnsi"/>
          <w:sz w:val="22"/>
        </w:rPr>
        <w:t>and IT are</w:t>
      </w:r>
      <w:r w:rsidRPr="00095461">
        <w:rPr>
          <w:rFonts w:asciiTheme="minorHAnsi" w:hAnsiTheme="minorHAnsi"/>
          <w:sz w:val="22"/>
        </w:rPr>
        <w:t xml:space="preserve"> essential resource</w:t>
      </w:r>
      <w:r>
        <w:rPr>
          <w:rFonts w:asciiTheme="minorHAnsi" w:hAnsiTheme="minorHAnsi"/>
          <w:sz w:val="22"/>
        </w:rPr>
        <w:t>s</w:t>
      </w:r>
      <w:r w:rsidRPr="00095461">
        <w:rPr>
          <w:rFonts w:asciiTheme="minorHAnsi" w:hAnsiTheme="minorHAnsi"/>
          <w:sz w:val="22"/>
        </w:rPr>
        <w:t xml:space="preserve"> to support teaching and learning at Ainslie Wood Primary. The curriculum requires pupils to learn how to locate, retrieve and exchange information </w:t>
      </w:r>
      <w:r>
        <w:rPr>
          <w:rFonts w:asciiTheme="minorHAnsi" w:hAnsiTheme="minorHAnsi"/>
          <w:sz w:val="22"/>
        </w:rPr>
        <w:t>safely</w:t>
      </w:r>
      <w:r w:rsidRPr="00095461">
        <w:rPr>
          <w:rFonts w:asciiTheme="minorHAnsi" w:hAnsiTheme="minorHAnsi"/>
          <w:sz w:val="22"/>
        </w:rPr>
        <w:t>. In delivering the curriculum, teachers integrate the use of technology such as web- based resources and devices</w:t>
      </w:r>
      <w:r>
        <w:rPr>
          <w:rFonts w:asciiTheme="minorHAnsi" w:hAnsiTheme="minorHAnsi"/>
          <w:sz w:val="22"/>
        </w:rPr>
        <w:t xml:space="preserve"> including tablets and laptops</w:t>
      </w:r>
      <w:r w:rsidRPr="00095461">
        <w:rPr>
          <w:rFonts w:asciiTheme="minorHAnsi" w:hAnsiTheme="minorHAnsi"/>
          <w:sz w:val="22"/>
        </w:rPr>
        <w:t xml:space="preserve">. </w:t>
      </w:r>
    </w:p>
    <w:p w14:paraId="5FC044CA" w14:textId="77777777" w:rsidR="009E44CE" w:rsidRDefault="009E44CE" w:rsidP="009E44CE">
      <w:pPr>
        <w:pStyle w:val="BodyText"/>
        <w:rPr>
          <w:rFonts w:asciiTheme="minorHAnsi" w:hAnsiTheme="minorHAnsi"/>
          <w:sz w:val="22"/>
        </w:rPr>
      </w:pPr>
      <w:r w:rsidRPr="00095461">
        <w:rPr>
          <w:rFonts w:asciiTheme="minorHAnsi" w:hAnsiTheme="minorHAnsi"/>
          <w:sz w:val="22"/>
        </w:rPr>
        <w:t>Young people have access to the Internet from many places</w:t>
      </w:r>
      <w:r>
        <w:rPr>
          <w:rFonts w:asciiTheme="minorHAnsi" w:hAnsiTheme="minorHAnsi"/>
          <w:sz w:val="22"/>
        </w:rPr>
        <w:t xml:space="preserve"> including </w:t>
      </w:r>
      <w:r w:rsidRPr="00095461">
        <w:rPr>
          <w:rFonts w:asciiTheme="minorHAnsi" w:hAnsiTheme="minorHAnsi"/>
          <w:sz w:val="22"/>
        </w:rPr>
        <w:t>home, school, friends’ homes,</w:t>
      </w:r>
      <w:r>
        <w:rPr>
          <w:rFonts w:asciiTheme="minorHAnsi" w:hAnsiTheme="minorHAnsi"/>
          <w:sz w:val="22"/>
        </w:rPr>
        <w:t xml:space="preserve"> </w:t>
      </w:r>
      <w:r w:rsidRPr="00095461">
        <w:rPr>
          <w:rFonts w:asciiTheme="minorHAnsi" w:hAnsiTheme="minorHAnsi"/>
          <w:sz w:val="22"/>
        </w:rPr>
        <w:t>libraries and</w:t>
      </w:r>
      <w:r>
        <w:rPr>
          <w:rFonts w:asciiTheme="minorHAnsi" w:hAnsiTheme="minorHAnsi"/>
          <w:sz w:val="22"/>
        </w:rPr>
        <w:t>,</w:t>
      </w:r>
      <w:r w:rsidRPr="00095461">
        <w:rPr>
          <w:rFonts w:asciiTheme="minorHAnsi" w:hAnsiTheme="minorHAnsi"/>
          <w:sz w:val="22"/>
        </w:rPr>
        <w:t xml:space="preserve"> in many cases</w:t>
      </w:r>
      <w:r>
        <w:rPr>
          <w:rFonts w:asciiTheme="minorHAnsi" w:hAnsiTheme="minorHAnsi"/>
          <w:sz w:val="22"/>
        </w:rPr>
        <w:t>, personal, portable equipment such as</w:t>
      </w:r>
      <w:r w:rsidRPr="00095461">
        <w:rPr>
          <w:rFonts w:asciiTheme="minorHAnsi" w:hAnsiTheme="minorHAnsi"/>
          <w:sz w:val="22"/>
        </w:rPr>
        <w:t xml:space="preserve"> mobile phones</w:t>
      </w:r>
      <w:r>
        <w:rPr>
          <w:rFonts w:asciiTheme="minorHAnsi" w:hAnsiTheme="minorHAnsi"/>
          <w:sz w:val="22"/>
        </w:rPr>
        <w:t xml:space="preserve"> and tablets</w:t>
      </w:r>
      <w:r w:rsidRPr="00095461">
        <w:rPr>
          <w:rFonts w:asciiTheme="minorHAnsi" w:hAnsiTheme="minorHAnsi"/>
          <w:sz w:val="22"/>
        </w:rPr>
        <w:t>. Schools have a number of services to help ensure that curriculum use is safe and appropriate, however, access out of school does not usually have these services and has a range of risks associated with its use. Schools are ideally placed to help young people learn to</w:t>
      </w:r>
      <w:r>
        <w:rPr>
          <w:rFonts w:asciiTheme="minorHAnsi" w:hAnsiTheme="minorHAnsi"/>
          <w:sz w:val="22"/>
        </w:rPr>
        <w:t xml:space="preserve"> access the internet safely</w:t>
      </w:r>
      <w:r w:rsidRPr="00095461">
        <w:rPr>
          <w:rFonts w:asciiTheme="minorHAnsi" w:hAnsiTheme="minorHAnsi"/>
          <w:sz w:val="22"/>
        </w:rPr>
        <w:t xml:space="preserve">. This policy is designed to ensure safe internet use by pupils in school, but also while on-line </w:t>
      </w:r>
      <w:r>
        <w:rPr>
          <w:rFonts w:asciiTheme="minorHAnsi" w:hAnsiTheme="minorHAnsi"/>
          <w:sz w:val="22"/>
        </w:rPr>
        <w:t>at other times.</w:t>
      </w:r>
    </w:p>
    <w:p w14:paraId="6E1BD83D" w14:textId="77777777" w:rsidR="009E44CE" w:rsidRPr="00095461" w:rsidRDefault="009E44CE" w:rsidP="009E44CE">
      <w:pPr>
        <w:pStyle w:val="BodyText"/>
        <w:rPr>
          <w:rFonts w:asciiTheme="minorHAnsi" w:hAnsiTheme="minorHAnsi"/>
        </w:rPr>
      </w:pPr>
      <w:r w:rsidRPr="00095461">
        <w:rPr>
          <w:rFonts w:asciiTheme="minorHAnsi" w:hAnsiTheme="minorHAnsi"/>
          <w:sz w:val="22"/>
        </w:rPr>
        <w:t xml:space="preserve">Internet safety depends on </w:t>
      </w:r>
      <w:r>
        <w:rPr>
          <w:rFonts w:asciiTheme="minorHAnsi" w:hAnsiTheme="minorHAnsi"/>
          <w:sz w:val="22"/>
        </w:rPr>
        <w:t xml:space="preserve">governors, </w:t>
      </w:r>
      <w:r w:rsidRPr="00095461">
        <w:rPr>
          <w:rFonts w:asciiTheme="minorHAnsi" w:hAnsiTheme="minorHAnsi"/>
          <w:sz w:val="22"/>
        </w:rPr>
        <w:t xml:space="preserve">staff, parents and, where appropriate, the pupils themselves taking responsibility for the use of Internet and other communication technologies such as mobile phones. There are no straightforward or totally effective solutions and staff, parents and the pupils themselves must remain vigilant. </w:t>
      </w:r>
    </w:p>
    <w:p w14:paraId="65933060" w14:textId="77777777" w:rsidR="009E44CE" w:rsidRDefault="009E44CE" w:rsidP="009E44CE">
      <w:pPr>
        <w:pStyle w:val="Heading1"/>
        <w:rPr>
          <w:rFonts w:asciiTheme="minorHAnsi" w:hAnsiTheme="minorHAnsi"/>
          <w:b w:val="0"/>
          <w:color w:val="auto"/>
          <w:sz w:val="22"/>
          <w:szCs w:val="22"/>
        </w:rPr>
      </w:pPr>
      <w:bookmarkStart w:id="1" w:name="_Toc20749256"/>
      <w:bookmarkStart w:id="2" w:name="_Toc56690721"/>
      <w:r>
        <w:t>2</w:t>
      </w:r>
      <w:r w:rsidRPr="008B36E3">
        <w:t>. Aims</w:t>
      </w:r>
      <w:bookmarkEnd w:id="1"/>
      <w:bookmarkEnd w:id="2"/>
    </w:p>
    <w:p w14:paraId="5AB3C12B" w14:textId="77777777" w:rsidR="009E44CE" w:rsidRPr="004E79A7" w:rsidRDefault="009E44CE" w:rsidP="009E44CE">
      <w:pPr>
        <w:pStyle w:val="Heading1"/>
        <w:rPr>
          <w:rFonts w:asciiTheme="minorHAnsi" w:hAnsiTheme="minorHAnsi"/>
          <w:b w:val="0"/>
          <w:color w:val="auto"/>
          <w:sz w:val="22"/>
          <w:szCs w:val="22"/>
        </w:rPr>
      </w:pPr>
      <w:r w:rsidRPr="004E79A7">
        <w:rPr>
          <w:rFonts w:asciiTheme="minorHAnsi" w:hAnsiTheme="minorHAnsi"/>
          <w:b w:val="0"/>
          <w:color w:val="auto"/>
          <w:sz w:val="22"/>
          <w:szCs w:val="22"/>
        </w:rPr>
        <w:t xml:space="preserve">Our school aims to:  </w:t>
      </w:r>
    </w:p>
    <w:p w14:paraId="3D0676D9" w14:textId="77777777" w:rsidR="009E44CE" w:rsidRPr="004E79A7" w:rsidRDefault="009E44CE" w:rsidP="009E44CE">
      <w:pPr>
        <w:pStyle w:val="4Bulletedcopyblue"/>
        <w:rPr>
          <w:rFonts w:asciiTheme="minorHAnsi" w:hAnsiTheme="minorHAnsi"/>
          <w:sz w:val="22"/>
          <w:szCs w:val="22"/>
          <w:lang w:val="en-GB"/>
        </w:rPr>
      </w:pPr>
      <w:r w:rsidRPr="004E79A7">
        <w:rPr>
          <w:rFonts w:asciiTheme="minorHAnsi" w:hAnsiTheme="minorHAnsi"/>
          <w:sz w:val="22"/>
          <w:szCs w:val="22"/>
          <w:lang w:val="en-GB"/>
        </w:rPr>
        <w:t>Have robust processes in place to ensure the online safety of pupils, staff, volunteers and governors</w:t>
      </w:r>
    </w:p>
    <w:p w14:paraId="3C0A2FB6" w14:textId="77777777" w:rsidR="009E44CE" w:rsidRPr="004E79A7" w:rsidRDefault="009E44CE" w:rsidP="009E44CE">
      <w:pPr>
        <w:pStyle w:val="4Bulletedcopyblue"/>
        <w:rPr>
          <w:rFonts w:asciiTheme="minorHAnsi" w:hAnsiTheme="minorHAnsi"/>
          <w:sz w:val="22"/>
          <w:szCs w:val="22"/>
          <w:lang w:val="en-GB"/>
        </w:rPr>
      </w:pPr>
      <w:r w:rsidRPr="004E79A7">
        <w:rPr>
          <w:rFonts w:asciiTheme="minorHAnsi" w:hAnsiTheme="minorHAnsi"/>
          <w:sz w:val="22"/>
          <w:szCs w:val="22"/>
          <w:lang w:val="en-GB"/>
        </w:rPr>
        <w:t>Deliver an effective approach to online safety, which empowers us to protect and educate the whole school community in its use of technology</w:t>
      </w:r>
    </w:p>
    <w:p w14:paraId="6DD51A87" w14:textId="77777777" w:rsidR="009E44CE" w:rsidRPr="004E79A7" w:rsidRDefault="009E44CE" w:rsidP="009E44CE">
      <w:pPr>
        <w:pStyle w:val="4Bulletedcopyblue"/>
        <w:rPr>
          <w:rFonts w:asciiTheme="minorHAnsi" w:hAnsiTheme="minorHAnsi"/>
          <w:sz w:val="22"/>
          <w:szCs w:val="22"/>
          <w:lang w:val="en-GB"/>
        </w:rPr>
      </w:pPr>
      <w:r w:rsidRPr="004E79A7">
        <w:rPr>
          <w:rFonts w:asciiTheme="minorHAnsi" w:hAnsiTheme="minorHAnsi"/>
          <w:sz w:val="22"/>
          <w:szCs w:val="22"/>
          <w:lang w:val="en-GB"/>
        </w:rPr>
        <w:t>Establish clear mechanisms to identify, intervene and escalate an incident, where appropriate</w:t>
      </w:r>
    </w:p>
    <w:p w14:paraId="58F897E1" w14:textId="77777777" w:rsidR="009E44CE" w:rsidRPr="008B36E3" w:rsidRDefault="009E44CE" w:rsidP="009E44CE">
      <w:pPr>
        <w:pStyle w:val="Heading1"/>
      </w:pPr>
      <w:bookmarkStart w:id="3" w:name="_Toc20749257"/>
      <w:bookmarkStart w:id="4" w:name="_Toc56690722"/>
      <w:r>
        <w:t>3</w:t>
      </w:r>
      <w:r w:rsidRPr="008B36E3">
        <w:t>. Legislation and guidance</w:t>
      </w:r>
      <w:bookmarkEnd w:id="3"/>
      <w:bookmarkEnd w:id="4"/>
    </w:p>
    <w:p w14:paraId="53E78048" w14:textId="77777777" w:rsidR="009E44CE" w:rsidRDefault="009E44CE" w:rsidP="009E44CE">
      <w:pPr>
        <w:rPr>
          <w:rFonts w:asciiTheme="minorHAnsi" w:hAnsiTheme="minorHAnsi"/>
          <w:sz w:val="22"/>
          <w:szCs w:val="22"/>
          <w:lang w:eastAsia="en-GB"/>
        </w:rPr>
      </w:pPr>
      <w:r w:rsidRPr="004E79A7">
        <w:rPr>
          <w:rFonts w:asciiTheme="minorHAnsi" w:hAnsiTheme="minorHAnsi"/>
          <w:sz w:val="22"/>
          <w:szCs w:val="22"/>
          <w:lang w:eastAsia="en-GB"/>
        </w:rPr>
        <w:t xml:space="preserve">This policy is based on the Department for Education’s (DfE) statutory safeguarding guidance, </w:t>
      </w:r>
      <w:hyperlink r:id="rId9" w:history="1">
        <w:r w:rsidRPr="004E79A7">
          <w:rPr>
            <w:rStyle w:val="Hyperlink"/>
            <w:rFonts w:asciiTheme="minorHAnsi" w:hAnsiTheme="minorHAnsi"/>
            <w:sz w:val="22"/>
            <w:szCs w:val="22"/>
          </w:rPr>
          <w:t>Keeping Children Safe in Education</w:t>
        </w:r>
      </w:hyperlink>
      <w:r w:rsidRPr="004E79A7">
        <w:rPr>
          <w:rFonts w:asciiTheme="minorHAnsi" w:hAnsiTheme="minorHAnsi"/>
          <w:sz w:val="22"/>
          <w:szCs w:val="22"/>
          <w:lang w:eastAsia="en-GB"/>
        </w:rPr>
        <w:t>, and its advice for schools on:</w:t>
      </w:r>
    </w:p>
    <w:p w14:paraId="7331396C" w14:textId="77777777" w:rsidR="009E44CE" w:rsidRPr="004E79A7" w:rsidRDefault="009E44CE" w:rsidP="009E44CE">
      <w:pPr>
        <w:rPr>
          <w:rFonts w:asciiTheme="minorHAnsi" w:hAnsiTheme="minorHAnsi"/>
          <w:sz w:val="22"/>
          <w:szCs w:val="22"/>
          <w:lang w:eastAsia="en-GB"/>
        </w:rPr>
      </w:pPr>
    </w:p>
    <w:p w14:paraId="4274DA52" w14:textId="77777777" w:rsidR="009E44CE" w:rsidRPr="004E79A7" w:rsidRDefault="009E44CE" w:rsidP="009E44CE">
      <w:pPr>
        <w:pStyle w:val="4Bulletedcopyblue"/>
        <w:rPr>
          <w:rStyle w:val="Hyperlink"/>
          <w:rFonts w:asciiTheme="minorHAnsi" w:hAnsiTheme="minorHAnsi"/>
          <w:sz w:val="22"/>
          <w:szCs w:val="22"/>
          <w:lang w:val="en-GB"/>
        </w:rPr>
      </w:pPr>
      <w:hyperlink r:id="rId10" w:history="1">
        <w:r w:rsidRPr="004E79A7">
          <w:rPr>
            <w:rStyle w:val="Hyperlink"/>
            <w:rFonts w:asciiTheme="minorHAnsi" w:hAnsiTheme="minorHAnsi"/>
            <w:sz w:val="22"/>
            <w:szCs w:val="22"/>
            <w:lang w:val="en-GB" w:eastAsia="en-GB"/>
          </w:rPr>
          <w:t>Teaching online safety in schools</w:t>
        </w:r>
      </w:hyperlink>
      <w:r w:rsidRPr="004E79A7">
        <w:rPr>
          <w:rStyle w:val="Hyperlink"/>
          <w:rFonts w:asciiTheme="minorHAnsi" w:hAnsiTheme="minorHAnsi"/>
          <w:sz w:val="22"/>
          <w:szCs w:val="22"/>
          <w:lang w:val="en-GB"/>
        </w:rPr>
        <w:fldChar w:fldCharType="begin"/>
      </w:r>
      <w:r w:rsidRPr="004E79A7">
        <w:rPr>
          <w:rStyle w:val="Hyperlink"/>
          <w:rFonts w:asciiTheme="minorHAnsi" w:hAnsiTheme="minorHAnsi"/>
          <w:sz w:val="22"/>
          <w:szCs w:val="22"/>
          <w:lang w:val="en-GB"/>
        </w:rPr>
        <w:instrText xml:space="preserve"> HYPERLINK "https://www.gov.uk/government/publications/preventing-and-tackling-bullying" </w:instrText>
      </w:r>
      <w:r w:rsidRPr="004E79A7">
        <w:rPr>
          <w:rStyle w:val="Hyperlink"/>
          <w:rFonts w:asciiTheme="minorHAnsi" w:hAnsiTheme="minorHAnsi"/>
          <w:sz w:val="22"/>
          <w:szCs w:val="22"/>
          <w:lang w:val="en-GB"/>
        </w:rPr>
      </w:r>
      <w:r w:rsidRPr="004E79A7">
        <w:rPr>
          <w:rStyle w:val="Hyperlink"/>
          <w:rFonts w:asciiTheme="minorHAnsi" w:hAnsiTheme="minorHAnsi"/>
          <w:sz w:val="22"/>
          <w:szCs w:val="22"/>
          <w:lang w:val="en-GB"/>
        </w:rPr>
        <w:fldChar w:fldCharType="separate"/>
      </w:r>
    </w:p>
    <w:p w14:paraId="17E85FD2" w14:textId="77777777" w:rsidR="009E44CE" w:rsidRPr="004E79A7" w:rsidRDefault="009E44CE" w:rsidP="009E44CE">
      <w:pPr>
        <w:pStyle w:val="4Bulletedcopyblue"/>
        <w:rPr>
          <w:rStyle w:val="Hyperlink"/>
          <w:rFonts w:asciiTheme="minorHAnsi" w:hAnsiTheme="minorHAnsi"/>
          <w:sz w:val="22"/>
          <w:szCs w:val="22"/>
          <w:lang w:val="en-GB" w:eastAsia="en-GB"/>
        </w:rPr>
      </w:pPr>
      <w:r w:rsidRPr="004E79A7">
        <w:rPr>
          <w:rStyle w:val="Hyperlink"/>
          <w:rFonts w:asciiTheme="minorHAnsi" w:hAnsiTheme="minorHAnsi"/>
          <w:sz w:val="22"/>
          <w:szCs w:val="22"/>
          <w:lang w:val="en-GB"/>
        </w:rPr>
        <w:t>Preventing and tackling bullying</w:t>
      </w:r>
      <w:r w:rsidRPr="004E79A7">
        <w:rPr>
          <w:rStyle w:val="Hyperlink"/>
          <w:rFonts w:asciiTheme="minorHAnsi" w:hAnsiTheme="minorHAnsi"/>
          <w:sz w:val="22"/>
          <w:szCs w:val="22"/>
          <w:lang w:val="en-GB"/>
        </w:rPr>
        <w:fldChar w:fldCharType="end"/>
      </w:r>
      <w:r w:rsidRPr="004E79A7">
        <w:rPr>
          <w:rFonts w:asciiTheme="minorHAnsi" w:hAnsiTheme="minorHAnsi"/>
          <w:sz w:val="22"/>
          <w:szCs w:val="22"/>
          <w:lang w:val="en-GB" w:eastAsia="en-GB"/>
        </w:rPr>
        <w:t xml:space="preserve"> and </w:t>
      </w:r>
      <w:hyperlink r:id="rId11" w:history="1">
        <w:r w:rsidRPr="004E79A7">
          <w:rPr>
            <w:rStyle w:val="Hyperlink"/>
            <w:rFonts w:asciiTheme="minorHAnsi" w:hAnsiTheme="minorHAnsi"/>
            <w:sz w:val="22"/>
            <w:szCs w:val="22"/>
            <w:lang w:val="en-GB" w:eastAsia="en-GB"/>
          </w:rPr>
          <w:t>cyber-bullying: advice for headteachers and school staff</w:t>
        </w:r>
      </w:hyperlink>
    </w:p>
    <w:p w14:paraId="48B0C192" w14:textId="77777777" w:rsidR="009E44CE" w:rsidRPr="004E79A7" w:rsidRDefault="009E44CE" w:rsidP="009E44CE">
      <w:pPr>
        <w:pStyle w:val="4Bulletedcopyblue"/>
        <w:rPr>
          <w:rFonts w:asciiTheme="minorHAnsi" w:hAnsiTheme="minorHAnsi"/>
          <w:sz w:val="22"/>
          <w:szCs w:val="22"/>
          <w:lang w:val="en-GB" w:eastAsia="en-GB"/>
        </w:rPr>
      </w:pPr>
      <w:hyperlink r:id="rId12" w:history="1">
        <w:r w:rsidRPr="004E79A7">
          <w:rPr>
            <w:rStyle w:val="Hyperlink"/>
            <w:rFonts w:asciiTheme="minorHAnsi" w:hAnsiTheme="minorHAnsi"/>
            <w:sz w:val="22"/>
            <w:szCs w:val="22"/>
            <w:lang w:val="en-GB" w:eastAsia="en-GB"/>
          </w:rPr>
          <w:t>Relationships and sex education</w:t>
        </w:r>
      </w:hyperlink>
      <w:r w:rsidRPr="004E79A7">
        <w:rPr>
          <w:rFonts w:asciiTheme="minorHAnsi" w:hAnsiTheme="minorHAnsi"/>
          <w:sz w:val="22"/>
          <w:szCs w:val="22"/>
          <w:lang w:val="en-GB" w:eastAsia="en-GB"/>
        </w:rPr>
        <w:t xml:space="preserve"> </w:t>
      </w:r>
    </w:p>
    <w:p w14:paraId="3FFEE66A" w14:textId="77777777" w:rsidR="009E44CE" w:rsidRPr="004E79A7" w:rsidRDefault="009E44CE" w:rsidP="009E44CE">
      <w:pPr>
        <w:pStyle w:val="4Bulletedcopyblue"/>
        <w:rPr>
          <w:rFonts w:asciiTheme="minorHAnsi" w:hAnsiTheme="minorHAnsi"/>
          <w:sz w:val="22"/>
          <w:szCs w:val="22"/>
          <w:lang w:val="en-GB" w:eastAsia="en-GB"/>
        </w:rPr>
      </w:pPr>
      <w:hyperlink r:id="rId13" w:history="1">
        <w:r w:rsidRPr="004E79A7">
          <w:rPr>
            <w:rStyle w:val="Hyperlink"/>
            <w:rFonts w:asciiTheme="minorHAnsi" w:hAnsiTheme="minorHAnsi"/>
            <w:sz w:val="22"/>
            <w:szCs w:val="22"/>
            <w:lang w:val="en-GB" w:eastAsia="en-GB"/>
          </w:rPr>
          <w:t>Searching, screening and confiscation</w:t>
        </w:r>
      </w:hyperlink>
    </w:p>
    <w:p w14:paraId="30DA4B52" w14:textId="77777777" w:rsidR="009E44CE" w:rsidRPr="004E79A7" w:rsidRDefault="009E44CE" w:rsidP="009E44CE">
      <w:pPr>
        <w:pStyle w:val="1bodycopy10pt"/>
        <w:rPr>
          <w:rFonts w:asciiTheme="minorHAnsi" w:hAnsiTheme="minorHAnsi"/>
          <w:sz w:val="22"/>
          <w:szCs w:val="22"/>
          <w:lang w:val="en-GB" w:eastAsia="en-GB"/>
        </w:rPr>
      </w:pPr>
      <w:r w:rsidRPr="004E79A7">
        <w:rPr>
          <w:rFonts w:asciiTheme="minorHAnsi" w:hAnsiTheme="minorHAnsi"/>
          <w:sz w:val="22"/>
          <w:szCs w:val="22"/>
          <w:lang w:val="en-GB" w:eastAsia="en-GB"/>
        </w:rPr>
        <w:t xml:space="preserve">It also refers to the Department’s guidance on </w:t>
      </w:r>
      <w:hyperlink r:id="rId14" w:history="1">
        <w:r w:rsidRPr="004E79A7">
          <w:rPr>
            <w:rStyle w:val="Hyperlink"/>
            <w:rFonts w:asciiTheme="minorHAnsi" w:hAnsiTheme="minorHAnsi"/>
            <w:sz w:val="22"/>
            <w:szCs w:val="22"/>
            <w:lang w:val="en-GB" w:eastAsia="en-GB"/>
          </w:rPr>
          <w:t>protecting children from radicalisation</w:t>
        </w:r>
      </w:hyperlink>
      <w:r w:rsidRPr="004E79A7">
        <w:rPr>
          <w:rFonts w:asciiTheme="minorHAnsi" w:hAnsiTheme="minorHAnsi"/>
          <w:sz w:val="22"/>
          <w:szCs w:val="22"/>
          <w:lang w:val="en-GB" w:eastAsia="en-GB"/>
        </w:rPr>
        <w:t>.</w:t>
      </w:r>
    </w:p>
    <w:p w14:paraId="7C3FC027" w14:textId="765FBD73" w:rsidR="009E44CE" w:rsidRPr="009E44CE" w:rsidRDefault="009E44CE" w:rsidP="009E44CE">
      <w:pPr>
        <w:rPr>
          <w:rFonts w:asciiTheme="minorHAnsi" w:hAnsiTheme="minorHAnsi"/>
          <w:sz w:val="22"/>
          <w:szCs w:val="22"/>
          <w:lang w:eastAsia="en-GB"/>
        </w:rPr>
      </w:pPr>
      <w:r w:rsidRPr="004E79A7">
        <w:rPr>
          <w:rFonts w:asciiTheme="minorHAnsi" w:hAnsiTheme="minorHAnsi"/>
          <w:sz w:val="22"/>
          <w:szCs w:val="22"/>
          <w:lang w:eastAsia="en-GB"/>
        </w:rPr>
        <w:t xml:space="preserve">It reflects existing legislation, including but not limited to the </w:t>
      </w:r>
      <w:hyperlink r:id="rId15" w:history="1">
        <w:r w:rsidRPr="004E79A7">
          <w:rPr>
            <w:rStyle w:val="Hyperlink"/>
            <w:rFonts w:asciiTheme="minorHAnsi" w:hAnsiTheme="minorHAnsi"/>
            <w:sz w:val="22"/>
            <w:szCs w:val="22"/>
          </w:rPr>
          <w:t>Education Act 1996</w:t>
        </w:r>
      </w:hyperlink>
      <w:r w:rsidRPr="004E79A7">
        <w:rPr>
          <w:rFonts w:asciiTheme="minorHAnsi" w:hAnsiTheme="minorHAnsi"/>
          <w:sz w:val="22"/>
          <w:szCs w:val="22"/>
          <w:lang w:eastAsia="en-GB"/>
        </w:rPr>
        <w:t xml:space="preserve"> (as amended), the </w:t>
      </w:r>
      <w:hyperlink r:id="rId16" w:history="1">
        <w:r w:rsidRPr="004E79A7">
          <w:rPr>
            <w:rStyle w:val="Hyperlink"/>
            <w:rFonts w:asciiTheme="minorHAnsi" w:hAnsiTheme="minorHAnsi"/>
            <w:sz w:val="22"/>
            <w:szCs w:val="22"/>
          </w:rPr>
          <w:t>Education and Inspections Act 2006</w:t>
        </w:r>
      </w:hyperlink>
      <w:r w:rsidRPr="004E79A7">
        <w:rPr>
          <w:rFonts w:asciiTheme="minorHAnsi" w:hAnsiTheme="minorHAnsi"/>
          <w:sz w:val="22"/>
          <w:szCs w:val="22"/>
          <w:lang w:eastAsia="en-GB"/>
        </w:rPr>
        <w:t xml:space="preserve"> and the </w:t>
      </w:r>
      <w:hyperlink r:id="rId17" w:history="1">
        <w:r w:rsidRPr="004E79A7">
          <w:rPr>
            <w:rStyle w:val="Hyperlink"/>
            <w:rFonts w:asciiTheme="minorHAnsi" w:hAnsiTheme="minorHAnsi"/>
            <w:sz w:val="22"/>
            <w:szCs w:val="22"/>
          </w:rPr>
          <w:t>Equality Act 2010</w:t>
        </w:r>
      </w:hyperlink>
      <w:r w:rsidRPr="004E79A7">
        <w:rPr>
          <w:rFonts w:asciiTheme="minorHAnsi" w:hAnsiTheme="minorHAnsi"/>
          <w:sz w:val="22"/>
          <w:szCs w:val="22"/>
          <w:lang w:eastAsia="en-GB"/>
        </w:rPr>
        <w:t xml:space="preserve">. In addition, it reflects the </w:t>
      </w:r>
      <w:hyperlink r:id="rId18" w:history="1">
        <w:r w:rsidRPr="004E79A7">
          <w:rPr>
            <w:rStyle w:val="Hyperlink"/>
            <w:rFonts w:asciiTheme="minorHAnsi" w:hAnsiTheme="minorHAnsi"/>
            <w:sz w:val="22"/>
            <w:szCs w:val="22"/>
          </w:rPr>
          <w:t>Education Act 2011</w:t>
        </w:r>
      </w:hyperlink>
      <w:r w:rsidRPr="004E79A7">
        <w:rPr>
          <w:rFonts w:asciiTheme="minorHAnsi" w:hAnsiTheme="minorHAnsi"/>
          <w:sz w:val="22"/>
          <w:szCs w:val="22"/>
          <w:lang w:eastAsia="en-GB"/>
        </w:rPr>
        <w:t>, which has given teachers stronger powers to tackle cyber-bullying by, if necessary, searching for and deleting inappropriate images or files on pupils’ electronic devices where they believe there is a ‘good reason’ to do so.</w:t>
      </w:r>
    </w:p>
    <w:p w14:paraId="34BB8B2F" w14:textId="77777777" w:rsidR="009E44CE" w:rsidRDefault="009E44CE" w:rsidP="009E44CE">
      <w:pPr>
        <w:pStyle w:val="Heading1"/>
      </w:pPr>
      <w:bookmarkStart w:id="5" w:name="_Toc56690723"/>
      <w:r>
        <w:t>4. Roles and Responsibilities</w:t>
      </w:r>
      <w:bookmarkEnd w:id="5"/>
    </w:p>
    <w:p w14:paraId="19D75D06" w14:textId="77777777" w:rsidR="009E44CE" w:rsidRPr="00B253E5" w:rsidRDefault="009E44CE" w:rsidP="009E44CE">
      <w:pPr>
        <w:pStyle w:val="Subhead2"/>
        <w:rPr>
          <w:lang w:val="en-GB"/>
        </w:rPr>
      </w:pPr>
      <w:r>
        <w:rPr>
          <w:lang w:val="en-GB"/>
        </w:rPr>
        <w:t>4</w:t>
      </w:r>
      <w:r w:rsidRPr="00B253E5">
        <w:rPr>
          <w:lang w:val="en-GB"/>
        </w:rPr>
        <w:t>.1 The governing board</w:t>
      </w:r>
    </w:p>
    <w:p w14:paraId="76186593" w14:textId="77777777" w:rsidR="009E44CE" w:rsidRPr="00B253E5" w:rsidRDefault="009E44CE" w:rsidP="009E44CE">
      <w:pPr>
        <w:pStyle w:val="1bodycopy10pt"/>
        <w:rPr>
          <w:lang w:val="en-GB"/>
        </w:rPr>
      </w:pPr>
      <w:r w:rsidRPr="00B253E5">
        <w:rPr>
          <w:lang w:val="en-GB"/>
        </w:rPr>
        <w:t>The governing board has overall responsibility for monitoring this policy and holding the headteacher to account for its implementation</w:t>
      </w:r>
      <w:r>
        <w:rPr>
          <w:lang w:val="en-GB"/>
        </w:rPr>
        <w:t xml:space="preserve"> including monitoring online safety incidents as provided by the designated safeguarding lead (DSL)</w:t>
      </w:r>
      <w:r w:rsidRPr="00B253E5">
        <w:rPr>
          <w:lang w:val="en-GB"/>
        </w:rPr>
        <w:t>.</w:t>
      </w:r>
    </w:p>
    <w:p w14:paraId="20FDB3A9" w14:textId="77777777" w:rsidR="009E44CE" w:rsidRPr="00B253E5" w:rsidRDefault="009E44CE" w:rsidP="009E44CE">
      <w:pPr>
        <w:pStyle w:val="1bodycopy10pt"/>
        <w:rPr>
          <w:lang w:val="en-GB"/>
        </w:rPr>
      </w:pPr>
      <w:r w:rsidRPr="00B253E5">
        <w:rPr>
          <w:lang w:val="en-GB"/>
        </w:rPr>
        <w:t>All governors will:</w:t>
      </w:r>
    </w:p>
    <w:p w14:paraId="3FE22C97" w14:textId="77777777" w:rsidR="009E44CE" w:rsidRPr="00B253E5" w:rsidRDefault="009E44CE" w:rsidP="009E44CE">
      <w:pPr>
        <w:pStyle w:val="4Bulletedcopyblue"/>
        <w:rPr>
          <w:lang w:val="en-GB"/>
        </w:rPr>
      </w:pPr>
      <w:r w:rsidRPr="00B253E5">
        <w:rPr>
          <w:lang w:val="en-GB"/>
        </w:rPr>
        <w:t>Ensure that they have read and understand this policy</w:t>
      </w:r>
    </w:p>
    <w:p w14:paraId="62D580A8" w14:textId="77777777" w:rsidR="009E44CE" w:rsidRPr="00B253E5" w:rsidRDefault="009E44CE" w:rsidP="009E44CE">
      <w:pPr>
        <w:pStyle w:val="4Bulletedcopyblue"/>
        <w:rPr>
          <w:lang w:val="en-GB"/>
        </w:rPr>
      </w:pPr>
      <w:r w:rsidRPr="00B253E5">
        <w:rPr>
          <w:lang w:val="en-GB"/>
        </w:rPr>
        <w:t xml:space="preserve">Agree and adhere to the terms on acceptable use of the school’s </w:t>
      </w:r>
      <w:r>
        <w:rPr>
          <w:lang w:val="en-GB"/>
        </w:rPr>
        <w:t>IT</w:t>
      </w:r>
      <w:r w:rsidRPr="00B253E5">
        <w:rPr>
          <w:lang w:val="en-GB"/>
        </w:rPr>
        <w:t xml:space="preserve"> systems and the internet </w:t>
      </w:r>
    </w:p>
    <w:p w14:paraId="33B5AB23" w14:textId="77777777" w:rsidR="009E44CE" w:rsidRPr="00B253E5" w:rsidRDefault="009E44CE" w:rsidP="009E44CE">
      <w:pPr>
        <w:pStyle w:val="Subhead2"/>
        <w:rPr>
          <w:lang w:val="en-GB"/>
        </w:rPr>
      </w:pPr>
      <w:r>
        <w:rPr>
          <w:lang w:val="en-GB"/>
        </w:rPr>
        <w:t>4</w:t>
      </w:r>
      <w:r w:rsidRPr="00B253E5">
        <w:rPr>
          <w:lang w:val="en-GB"/>
        </w:rPr>
        <w:t>.</w:t>
      </w:r>
      <w:r>
        <w:rPr>
          <w:lang w:val="en-GB"/>
        </w:rPr>
        <w:t>2</w:t>
      </w:r>
      <w:r w:rsidRPr="00B253E5">
        <w:rPr>
          <w:lang w:val="en-GB"/>
        </w:rPr>
        <w:t xml:space="preserve"> The designated safeguarding lead</w:t>
      </w:r>
    </w:p>
    <w:p w14:paraId="5B732C17" w14:textId="77777777" w:rsidR="009E44CE" w:rsidRPr="00B253E5" w:rsidRDefault="009E44CE" w:rsidP="009E44CE">
      <w:pPr>
        <w:pStyle w:val="1bodycopy10pt"/>
        <w:rPr>
          <w:lang w:val="en-GB"/>
        </w:rPr>
      </w:pPr>
      <w:r w:rsidRPr="00B253E5">
        <w:rPr>
          <w:lang w:val="en-GB"/>
        </w:rPr>
        <w:t>The DSL takes lead responsibility for online safety in school, in particular:</w:t>
      </w:r>
    </w:p>
    <w:p w14:paraId="6C6F480B" w14:textId="77777777" w:rsidR="009E44CE" w:rsidRPr="00B253E5" w:rsidRDefault="009E44CE" w:rsidP="009E44CE">
      <w:pPr>
        <w:pStyle w:val="4Bulletedcopyblue"/>
        <w:rPr>
          <w:lang w:val="en-GB"/>
        </w:rPr>
      </w:pPr>
      <w:r>
        <w:rPr>
          <w:lang w:val="en-GB"/>
        </w:rPr>
        <w:t>E</w:t>
      </w:r>
      <w:r w:rsidRPr="00B253E5">
        <w:rPr>
          <w:lang w:val="en-GB"/>
        </w:rPr>
        <w:t>nsuring that staff understand this policy and that it is being implemented consistently throughout the school</w:t>
      </w:r>
    </w:p>
    <w:p w14:paraId="042BB819" w14:textId="77777777" w:rsidR="009E44CE" w:rsidRPr="00B253E5" w:rsidRDefault="009E44CE" w:rsidP="009E44CE">
      <w:pPr>
        <w:pStyle w:val="4Bulletedcopyblue"/>
        <w:rPr>
          <w:lang w:val="en-GB"/>
        </w:rPr>
      </w:pPr>
      <w:r w:rsidRPr="00B253E5">
        <w:rPr>
          <w:lang w:val="en-GB"/>
        </w:rPr>
        <w:t xml:space="preserve">Working with the </w:t>
      </w:r>
      <w:r>
        <w:rPr>
          <w:lang w:val="en-GB"/>
        </w:rPr>
        <w:t>School Business Manager,</w:t>
      </w:r>
      <w:r w:rsidRPr="00B253E5">
        <w:rPr>
          <w:lang w:val="en-GB"/>
        </w:rPr>
        <w:t xml:space="preserve"> </w:t>
      </w:r>
      <w:r>
        <w:rPr>
          <w:lang w:val="en-GB"/>
        </w:rPr>
        <w:t>IT</w:t>
      </w:r>
      <w:r w:rsidRPr="00B253E5">
        <w:rPr>
          <w:lang w:val="en-GB"/>
        </w:rPr>
        <w:t xml:space="preserve"> </w:t>
      </w:r>
      <w:r>
        <w:rPr>
          <w:lang w:val="en-GB"/>
        </w:rPr>
        <w:t>support technician</w:t>
      </w:r>
      <w:r w:rsidRPr="00B253E5">
        <w:rPr>
          <w:lang w:val="en-GB"/>
        </w:rPr>
        <w:t xml:space="preserve"> and other staff, as necessary, to address any online safety issues or incidents</w:t>
      </w:r>
    </w:p>
    <w:p w14:paraId="1C42525A" w14:textId="77777777" w:rsidR="009E44CE" w:rsidRPr="00B253E5" w:rsidRDefault="009E44CE" w:rsidP="009E44CE">
      <w:pPr>
        <w:pStyle w:val="4Bulletedcopyblue"/>
        <w:rPr>
          <w:lang w:val="en-GB"/>
        </w:rPr>
      </w:pPr>
      <w:r w:rsidRPr="00B253E5">
        <w:rPr>
          <w:lang w:val="en-GB"/>
        </w:rPr>
        <w:t xml:space="preserve">Ensuring that any online safety incidents are logged </w:t>
      </w:r>
      <w:r>
        <w:rPr>
          <w:lang w:val="en-GB"/>
        </w:rPr>
        <w:t>on CPOMs</w:t>
      </w:r>
      <w:r w:rsidRPr="00B253E5">
        <w:rPr>
          <w:lang w:val="en-GB"/>
        </w:rPr>
        <w:t xml:space="preserve"> and dealt with appropriately in line with this policy</w:t>
      </w:r>
    </w:p>
    <w:p w14:paraId="375E142C" w14:textId="77777777" w:rsidR="009E44CE" w:rsidRPr="00B253E5" w:rsidRDefault="009E44CE" w:rsidP="009E44CE">
      <w:pPr>
        <w:pStyle w:val="4Bulletedcopyblue"/>
        <w:rPr>
          <w:lang w:val="en-GB"/>
        </w:rPr>
      </w:pPr>
      <w:r w:rsidRPr="00B253E5">
        <w:rPr>
          <w:lang w:val="en-GB"/>
        </w:rPr>
        <w:t>Ensuring that any incidents of cyber-bullying are logged</w:t>
      </w:r>
      <w:r>
        <w:rPr>
          <w:lang w:val="en-GB"/>
        </w:rPr>
        <w:t xml:space="preserve"> on CPOMs</w:t>
      </w:r>
      <w:r w:rsidRPr="00B253E5">
        <w:rPr>
          <w:lang w:val="en-GB"/>
        </w:rPr>
        <w:t xml:space="preserve"> and</w:t>
      </w:r>
      <w:r>
        <w:rPr>
          <w:lang w:val="en-GB"/>
        </w:rPr>
        <w:t xml:space="preserve"> are</w:t>
      </w:r>
      <w:r w:rsidRPr="00B253E5">
        <w:rPr>
          <w:lang w:val="en-GB"/>
        </w:rPr>
        <w:t xml:space="preserve"> dealt with appropriately in line with the school </w:t>
      </w:r>
      <w:r>
        <w:rPr>
          <w:lang w:val="en-GB"/>
        </w:rPr>
        <w:t>relationship</w:t>
      </w:r>
      <w:r w:rsidRPr="00B253E5">
        <w:rPr>
          <w:lang w:val="en-GB"/>
        </w:rPr>
        <w:t xml:space="preserve"> policy</w:t>
      </w:r>
      <w:r>
        <w:rPr>
          <w:lang w:val="en-GB"/>
        </w:rPr>
        <w:t xml:space="preserve"> and safeguarding policy</w:t>
      </w:r>
    </w:p>
    <w:p w14:paraId="2F38AEC8" w14:textId="77777777" w:rsidR="009E44CE" w:rsidRDefault="009E44CE" w:rsidP="009E44CE">
      <w:pPr>
        <w:pStyle w:val="4Bulletedcopyblue"/>
        <w:rPr>
          <w:lang w:val="en-GB"/>
        </w:rPr>
      </w:pPr>
      <w:r w:rsidRPr="000D3197">
        <w:rPr>
          <w:lang w:val="en-GB"/>
        </w:rPr>
        <w:t xml:space="preserve">Ensuring up-to-date staff training on online safety </w:t>
      </w:r>
    </w:p>
    <w:p w14:paraId="2C95FD7B" w14:textId="77777777" w:rsidR="009E44CE" w:rsidRPr="000D3197" w:rsidRDefault="009E44CE" w:rsidP="009E44CE">
      <w:pPr>
        <w:pStyle w:val="4Bulletedcopyblue"/>
        <w:rPr>
          <w:lang w:val="en-GB"/>
        </w:rPr>
      </w:pPr>
      <w:r w:rsidRPr="000D3197">
        <w:rPr>
          <w:lang w:val="en-GB"/>
        </w:rPr>
        <w:t>Liaising with other agencies and/or external services if necessary</w:t>
      </w:r>
    </w:p>
    <w:p w14:paraId="112A34D3" w14:textId="77777777" w:rsidR="009E44CE" w:rsidRPr="00B253E5" w:rsidRDefault="009E44CE" w:rsidP="009E44CE">
      <w:pPr>
        <w:pStyle w:val="4Bulletedcopyblue"/>
        <w:rPr>
          <w:lang w:val="en-GB"/>
        </w:rPr>
      </w:pPr>
      <w:r w:rsidRPr="00B253E5">
        <w:rPr>
          <w:lang w:val="en-GB"/>
        </w:rPr>
        <w:t>Providing reports on online safety in school to the governing board</w:t>
      </w:r>
    </w:p>
    <w:p w14:paraId="1B392DAA" w14:textId="77777777" w:rsidR="009E44CE" w:rsidRPr="00B253E5" w:rsidRDefault="009E44CE" w:rsidP="009E44CE">
      <w:pPr>
        <w:pStyle w:val="Subhead2"/>
        <w:rPr>
          <w:lang w:val="en-GB"/>
        </w:rPr>
      </w:pPr>
      <w:r>
        <w:rPr>
          <w:lang w:val="en-GB"/>
        </w:rPr>
        <w:t>4</w:t>
      </w:r>
      <w:r w:rsidRPr="00B253E5">
        <w:rPr>
          <w:lang w:val="en-GB"/>
        </w:rPr>
        <w:t>.</w:t>
      </w:r>
      <w:r>
        <w:rPr>
          <w:lang w:val="en-GB"/>
        </w:rPr>
        <w:t>3</w:t>
      </w:r>
      <w:r w:rsidRPr="00B253E5">
        <w:rPr>
          <w:lang w:val="en-GB"/>
        </w:rPr>
        <w:t xml:space="preserve"> The </w:t>
      </w:r>
      <w:r>
        <w:rPr>
          <w:lang w:val="en-GB"/>
        </w:rPr>
        <w:t>School Business Manager/IT support technician</w:t>
      </w:r>
    </w:p>
    <w:p w14:paraId="7B999045" w14:textId="77777777" w:rsidR="009E44CE" w:rsidRPr="00B253E5" w:rsidRDefault="009E44CE" w:rsidP="009E44CE">
      <w:pPr>
        <w:pStyle w:val="1bodycopy10pt"/>
        <w:rPr>
          <w:lang w:val="en-GB"/>
        </w:rPr>
      </w:pPr>
      <w:r w:rsidRPr="00B253E5">
        <w:rPr>
          <w:lang w:val="en-GB"/>
        </w:rPr>
        <w:t xml:space="preserve">The </w:t>
      </w:r>
      <w:r>
        <w:rPr>
          <w:lang w:val="en-GB"/>
        </w:rPr>
        <w:t xml:space="preserve">School Business Manager/IT support technician are </w:t>
      </w:r>
      <w:r w:rsidRPr="00B253E5">
        <w:rPr>
          <w:lang w:val="en-GB"/>
        </w:rPr>
        <w:t>responsible for:</w:t>
      </w:r>
    </w:p>
    <w:p w14:paraId="4D40AC23" w14:textId="77777777" w:rsidR="009E44CE" w:rsidRPr="00B253E5" w:rsidRDefault="009E44CE" w:rsidP="009E44CE">
      <w:pPr>
        <w:pStyle w:val="4Bulletedcopyblue"/>
        <w:rPr>
          <w:lang w:val="en-GB"/>
        </w:rPr>
      </w:pPr>
      <w:r w:rsidRPr="00B253E5">
        <w:rPr>
          <w:lang w:val="en-GB"/>
        </w:rPr>
        <w:t>Putting in place appropriate filtering and monitoring systems, which are updated on a regular basis and keep pupils safe from potentially harmful and inappropriate content and contact online while at school, including terrorist and extremist material</w:t>
      </w:r>
    </w:p>
    <w:p w14:paraId="4518AB55" w14:textId="77777777" w:rsidR="009E44CE" w:rsidRPr="00B253E5" w:rsidRDefault="009E44CE" w:rsidP="009E44CE">
      <w:pPr>
        <w:pStyle w:val="4Bulletedcopyblue"/>
        <w:rPr>
          <w:lang w:val="en-GB"/>
        </w:rPr>
      </w:pPr>
      <w:r w:rsidRPr="00B253E5">
        <w:rPr>
          <w:lang w:val="en-GB"/>
        </w:rPr>
        <w:t xml:space="preserve">Ensuring that the school’s </w:t>
      </w:r>
      <w:r>
        <w:rPr>
          <w:lang w:val="en-GB"/>
        </w:rPr>
        <w:t>IT</w:t>
      </w:r>
      <w:r w:rsidRPr="00B253E5">
        <w:rPr>
          <w:lang w:val="en-GB"/>
        </w:rPr>
        <w:t xml:space="preserve"> systems are secure and protected against viruses and malware, and that such safety mechanisms are updated regularly</w:t>
      </w:r>
    </w:p>
    <w:p w14:paraId="5E71B5F1" w14:textId="77777777" w:rsidR="009E44CE" w:rsidRPr="00B253E5" w:rsidRDefault="009E44CE" w:rsidP="009E44CE">
      <w:pPr>
        <w:pStyle w:val="4Bulletedcopyblue"/>
        <w:rPr>
          <w:lang w:val="en-GB"/>
        </w:rPr>
      </w:pPr>
      <w:r w:rsidRPr="00B253E5">
        <w:rPr>
          <w:lang w:val="en-GB"/>
        </w:rPr>
        <w:t xml:space="preserve">Conducting a full security check and monitoring the school’s </w:t>
      </w:r>
      <w:r>
        <w:rPr>
          <w:lang w:val="en-GB"/>
        </w:rPr>
        <w:t>IT</w:t>
      </w:r>
      <w:r w:rsidRPr="00B253E5">
        <w:rPr>
          <w:lang w:val="en-GB"/>
        </w:rPr>
        <w:t xml:space="preserve"> systems on a </w:t>
      </w:r>
      <w:r>
        <w:rPr>
          <w:lang w:val="en-GB"/>
        </w:rPr>
        <w:t xml:space="preserve">monthly </w:t>
      </w:r>
      <w:r w:rsidRPr="00B253E5">
        <w:rPr>
          <w:lang w:val="en-GB"/>
        </w:rPr>
        <w:t>basis</w:t>
      </w:r>
    </w:p>
    <w:p w14:paraId="4B5DC521" w14:textId="77777777" w:rsidR="009E44CE" w:rsidRPr="00B253E5" w:rsidRDefault="009E44CE" w:rsidP="009E44CE">
      <w:pPr>
        <w:pStyle w:val="4Bulletedcopyblue"/>
        <w:rPr>
          <w:lang w:val="en-GB"/>
        </w:rPr>
      </w:pPr>
      <w:r w:rsidRPr="00B253E5">
        <w:rPr>
          <w:lang w:val="en-GB"/>
        </w:rPr>
        <w:t>Blocking access to potentially dangerous sites and, where possible, preventing the downloading of potentially dangerous files</w:t>
      </w:r>
    </w:p>
    <w:p w14:paraId="67605003" w14:textId="77777777" w:rsidR="009E44CE" w:rsidRPr="00B253E5" w:rsidRDefault="009E44CE" w:rsidP="009E44CE">
      <w:pPr>
        <w:pStyle w:val="Subhead2"/>
        <w:rPr>
          <w:lang w:val="en-GB"/>
        </w:rPr>
      </w:pPr>
      <w:r>
        <w:rPr>
          <w:lang w:val="en-GB"/>
        </w:rPr>
        <w:lastRenderedPageBreak/>
        <w:t>4</w:t>
      </w:r>
      <w:r w:rsidRPr="00B253E5">
        <w:rPr>
          <w:lang w:val="en-GB"/>
        </w:rPr>
        <w:t>.</w:t>
      </w:r>
      <w:r>
        <w:rPr>
          <w:lang w:val="en-GB"/>
        </w:rPr>
        <w:t>4</w:t>
      </w:r>
      <w:r w:rsidRPr="00B253E5">
        <w:rPr>
          <w:lang w:val="en-GB"/>
        </w:rPr>
        <w:t xml:space="preserve"> All staff and volunteers</w:t>
      </w:r>
    </w:p>
    <w:p w14:paraId="74EA78CD" w14:textId="77777777" w:rsidR="009E44CE" w:rsidRPr="00B253E5" w:rsidRDefault="009E44CE" w:rsidP="009E44CE">
      <w:pPr>
        <w:pStyle w:val="1bodycopy10pt"/>
        <w:rPr>
          <w:lang w:val="en-GB"/>
        </w:rPr>
      </w:pPr>
      <w:r w:rsidRPr="00B253E5">
        <w:rPr>
          <w:lang w:val="en-GB"/>
        </w:rPr>
        <w:t xml:space="preserve">All staff, including </w:t>
      </w:r>
      <w:r>
        <w:rPr>
          <w:lang w:val="en-GB"/>
        </w:rPr>
        <w:t>agency staff</w:t>
      </w:r>
      <w:r w:rsidRPr="00B253E5">
        <w:rPr>
          <w:lang w:val="en-GB"/>
        </w:rPr>
        <w:t xml:space="preserve"> and volunteers are responsible for: </w:t>
      </w:r>
    </w:p>
    <w:p w14:paraId="62293806" w14:textId="77777777" w:rsidR="009E44CE" w:rsidRPr="00B253E5" w:rsidRDefault="009E44CE" w:rsidP="009E44CE">
      <w:pPr>
        <w:pStyle w:val="4Bulletedcopyblue"/>
        <w:rPr>
          <w:lang w:val="en-GB"/>
        </w:rPr>
      </w:pPr>
      <w:r w:rsidRPr="00B253E5">
        <w:rPr>
          <w:lang w:val="en-GB"/>
        </w:rPr>
        <w:t>Maintaining an understanding of this policy</w:t>
      </w:r>
    </w:p>
    <w:p w14:paraId="62571937" w14:textId="77777777" w:rsidR="009E44CE" w:rsidRPr="00B253E5" w:rsidRDefault="009E44CE" w:rsidP="009E44CE">
      <w:pPr>
        <w:pStyle w:val="4Bulletedcopyblue"/>
        <w:rPr>
          <w:lang w:val="en-GB"/>
        </w:rPr>
      </w:pPr>
      <w:r w:rsidRPr="00B253E5">
        <w:rPr>
          <w:lang w:val="en-GB"/>
        </w:rPr>
        <w:t>Implementing this policy consistently</w:t>
      </w:r>
    </w:p>
    <w:p w14:paraId="426F476B" w14:textId="77777777" w:rsidR="009E44CE" w:rsidRPr="00B253E5" w:rsidRDefault="009E44CE" w:rsidP="009E44CE">
      <w:pPr>
        <w:pStyle w:val="4Bulletedcopyblue"/>
        <w:rPr>
          <w:lang w:val="en-GB"/>
        </w:rPr>
      </w:pPr>
      <w:r w:rsidRPr="00B253E5">
        <w:rPr>
          <w:lang w:val="en-GB"/>
        </w:rPr>
        <w:t xml:space="preserve">Agreeing and adhering to the terms on acceptable use of the school’s </w:t>
      </w:r>
      <w:r>
        <w:rPr>
          <w:lang w:val="en-GB"/>
        </w:rPr>
        <w:t>IT</w:t>
      </w:r>
      <w:r w:rsidRPr="00B253E5">
        <w:rPr>
          <w:lang w:val="en-GB"/>
        </w:rPr>
        <w:t xml:space="preserve"> syst</w:t>
      </w:r>
      <w:r>
        <w:rPr>
          <w:lang w:val="en-GB"/>
        </w:rPr>
        <w:t xml:space="preserve">ems and the internet, </w:t>
      </w:r>
      <w:r w:rsidRPr="00B253E5">
        <w:rPr>
          <w:lang w:val="en-GB"/>
        </w:rPr>
        <w:t>and ensuring that pupils follow the school’s t</w:t>
      </w:r>
      <w:r>
        <w:rPr>
          <w:lang w:val="en-GB"/>
        </w:rPr>
        <w:t>erms on acceptable use.</w:t>
      </w:r>
    </w:p>
    <w:p w14:paraId="4213B80D" w14:textId="77777777" w:rsidR="009E44CE" w:rsidRPr="00B253E5" w:rsidRDefault="009E44CE" w:rsidP="009E44CE">
      <w:pPr>
        <w:pStyle w:val="4Bulletedcopyblue"/>
        <w:rPr>
          <w:lang w:val="en-GB"/>
        </w:rPr>
      </w:pPr>
      <w:r w:rsidRPr="00B253E5">
        <w:rPr>
          <w:lang w:val="en-GB"/>
        </w:rPr>
        <w:t xml:space="preserve">Working with the DSL to ensure that any online safety incidents are logged </w:t>
      </w:r>
      <w:r>
        <w:rPr>
          <w:lang w:val="en-GB"/>
        </w:rPr>
        <w:t>on CPOMs</w:t>
      </w:r>
      <w:r w:rsidRPr="00B253E5">
        <w:rPr>
          <w:lang w:val="en-GB"/>
        </w:rPr>
        <w:t xml:space="preserve"> and dealt with appropriately in line with this policy</w:t>
      </w:r>
    </w:p>
    <w:p w14:paraId="09889EF2" w14:textId="77777777" w:rsidR="009E44CE" w:rsidRPr="00B253E5" w:rsidRDefault="009E44CE" w:rsidP="009E44CE">
      <w:pPr>
        <w:pStyle w:val="4Bulletedcopyblue"/>
        <w:rPr>
          <w:lang w:val="en-GB"/>
        </w:rPr>
      </w:pPr>
      <w:r w:rsidRPr="00B253E5">
        <w:rPr>
          <w:lang w:val="en-GB"/>
        </w:rPr>
        <w:t>Ensuring that any incidents of cyber-bullying are dealt with appropriately in line with the school behaviour policy</w:t>
      </w:r>
    </w:p>
    <w:p w14:paraId="594663AF" w14:textId="77777777" w:rsidR="009E44CE" w:rsidRPr="00B253E5" w:rsidRDefault="009E44CE" w:rsidP="009E44CE">
      <w:pPr>
        <w:pStyle w:val="Subhead2"/>
        <w:rPr>
          <w:lang w:val="en-GB"/>
        </w:rPr>
      </w:pPr>
      <w:r>
        <w:rPr>
          <w:lang w:val="en-GB"/>
        </w:rPr>
        <w:t>4</w:t>
      </w:r>
      <w:r w:rsidRPr="00B253E5">
        <w:rPr>
          <w:lang w:val="en-GB"/>
        </w:rPr>
        <w:t>.6 Parents</w:t>
      </w:r>
    </w:p>
    <w:p w14:paraId="7C6B0C22" w14:textId="77777777" w:rsidR="009E44CE" w:rsidRPr="00B253E5" w:rsidRDefault="009E44CE" w:rsidP="009E44CE">
      <w:pPr>
        <w:pStyle w:val="1bodycopy10pt"/>
        <w:rPr>
          <w:lang w:val="en-GB"/>
        </w:rPr>
      </w:pPr>
      <w:r w:rsidRPr="00B253E5">
        <w:rPr>
          <w:lang w:val="en-GB"/>
        </w:rPr>
        <w:t xml:space="preserve">Parents are expected to: </w:t>
      </w:r>
    </w:p>
    <w:p w14:paraId="31BD7335" w14:textId="77777777" w:rsidR="009E44CE" w:rsidRPr="00B253E5" w:rsidRDefault="009E44CE" w:rsidP="009E44CE">
      <w:pPr>
        <w:pStyle w:val="4Bulletedcopyblue"/>
        <w:rPr>
          <w:lang w:val="en-GB"/>
        </w:rPr>
      </w:pPr>
      <w:r w:rsidRPr="00B253E5">
        <w:rPr>
          <w:lang w:val="en-GB"/>
        </w:rPr>
        <w:t>Notify a member of staff or the headteacher of any concerns or queries regarding this policy</w:t>
      </w:r>
    </w:p>
    <w:p w14:paraId="4BF97FA9" w14:textId="77777777" w:rsidR="009E44CE" w:rsidRPr="00B253E5" w:rsidRDefault="009E44CE" w:rsidP="009E44CE">
      <w:pPr>
        <w:pStyle w:val="4Bulletedcopyblue"/>
        <w:rPr>
          <w:lang w:val="en-GB"/>
        </w:rPr>
      </w:pPr>
      <w:r w:rsidRPr="00B253E5">
        <w:rPr>
          <w:lang w:val="en-GB"/>
        </w:rPr>
        <w:t xml:space="preserve">Ensure their child has read, understood and agreed to the terms on acceptable use of the school’s </w:t>
      </w:r>
      <w:r>
        <w:rPr>
          <w:lang w:val="en-GB"/>
        </w:rPr>
        <w:t>IT systems and internet</w:t>
      </w:r>
    </w:p>
    <w:p w14:paraId="3DA35435" w14:textId="77777777" w:rsidR="009E44CE" w:rsidRPr="00B253E5" w:rsidRDefault="009E44CE" w:rsidP="009E44CE">
      <w:pPr>
        <w:pStyle w:val="1bodycopy10pt"/>
        <w:rPr>
          <w:lang w:val="en-GB"/>
        </w:rPr>
      </w:pPr>
      <w:r w:rsidRPr="00B253E5">
        <w:rPr>
          <w:lang w:val="en-GB"/>
        </w:rPr>
        <w:t>Parents can seek further guidance on keeping children safe onlin</w:t>
      </w:r>
      <w:r>
        <w:rPr>
          <w:lang w:val="en-GB"/>
        </w:rPr>
        <w:t>e. For up-to-date advice please seek the advice of the designated safeguarding lead (DSL) or visit:</w:t>
      </w:r>
      <w:r>
        <w:rPr>
          <w:lang w:val="en-GB"/>
        </w:rPr>
        <w:br/>
        <w:t xml:space="preserve">www.nspcc.org.uk </w:t>
      </w:r>
      <w:r>
        <w:rPr>
          <w:lang w:val="en-GB"/>
        </w:rPr>
        <w:br/>
      </w:r>
      <w:hyperlink r:id="rId19" w:history="1">
        <w:r w:rsidRPr="00EC21A3">
          <w:rPr>
            <w:rStyle w:val="Hyperlink"/>
            <w:lang w:val="en-GB"/>
          </w:rPr>
          <w:t>www.gov.uk</w:t>
        </w:r>
      </w:hyperlink>
      <w:r>
        <w:rPr>
          <w:lang w:val="en-GB"/>
        </w:rPr>
        <w:br/>
      </w:r>
      <w:r w:rsidRPr="00FF0BA1">
        <w:rPr>
          <w:lang w:val="en-GB"/>
        </w:rPr>
        <w:t>www.bbc.com</w:t>
      </w:r>
      <w:r>
        <w:rPr>
          <w:lang w:val="en-GB"/>
        </w:rPr>
        <w:br/>
        <w:t>www.internetmatters.org</w:t>
      </w:r>
    </w:p>
    <w:p w14:paraId="3DE2389D" w14:textId="77777777" w:rsidR="009E44CE" w:rsidRPr="00B253E5" w:rsidRDefault="009E44CE" w:rsidP="009E44CE">
      <w:pPr>
        <w:pStyle w:val="Subhead2"/>
        <w:rPr>
          <w:lang w:val="en-GB"/>
        </w:rPr>
      </w:pPr>
      <w:r>
        <w:rPr>
          <w:lang w:val="en-GB"/>
        </w:rPr>
        <w:t>4</w:t>
      </w:r>
      <w:r w:rsidRPr="00B253E5">
        <w:rPr>
          <w:lang w:val="en-GB"/>
        </w:rPr>
        <w:t>.7 Visitors and members of the community</w:t>
      </w:r>
    </w:p>
    <w:p w14:paraId="2AA2C431" w14:textId="77777777" w:rsidR="009E44CE" w:rsidRPr="00B253E5" w:rsidRDefault="009E44CE" w:rsidP="009E44CE">
      <w:pPr>
        <w:pStyle w:val="1bodycopy10pt"/>
        <w:rPr>
          <w:lang w:val="en-GB"/>
        </w:rPr>
      </w:pPr>
      <w:r w:rsidRPr="00B253E5">
        <w:rPr>
          <w:lang w:val="en-GB"/>
        </w:rPr>
        <w:t xml:space="preserve">Visitors and members of the community who use the school’s </w:t>
      </w:r>
      <w:r>
        <w:rPr>
          <w:lang w:val="en-GB"/>
        </w:rPr>
        <w:t>IT</w:t>
      </w:r>
      <w:r w:rsidRPr="00B253E5">
        <w:rPr>
          <w:lang w:val="en-GB"/>
        </w:rPr>
        <w:t xml:space="preserve"> systems or internet will be made aware of this policy, when relevant, and expected to read and follow it. If appropriate, they will be expected to agree to the ter</w:t>
      </w:r>
      <w:r>
        <w:rPr>
          <w:lang w:val="en-GB"/>
        </w:rPr>
        <w:t>ms on acceptable use.</w:t>
      </w:r>
    </w:p>
    <w:p w14:paraId="4CBD8A3D" w14:textId="77777777" w:rsidR="009E44CE" w:rsidRDefault="009E44CE" w:rsidP="009E44CE">
      <w:pPr>
        <w:pStyle w:val="Heading1"/>
      </w:pPr>
      <w:bookmarkStart w:id="6" w:name="_Toc56690724"/>
      <w:r>
        <w:t>5. Educating pupils about online safety</w:t>
      </w:r>
      <w:bookmarkEnd w:id="6"/>
    </w:p>
    <w:p w14:paraId="1E6D2698" w14:textId="77777777" w:rsidR="009E44CE" w:rsidRPr="00B253E5" w:rsidRDefault="009E44CE" w:rsidP="009E44CE">
      <w:pPr>
        <w:pStyle w:val="1bodycopy10pt"/>
        <w:rPr>
          <w:lang w:val="en-GB"/>
        </w:rPr>
      </w:pPr>
      <w:r w:rsidRPr="00B253E5">
        <w:rPr>
          <w:lang w:val="en-GB"/>
        </w:rPr>
        <w:t>Pupils will be taught about online safety as part of the curriculum:</w:t>
      </w:r>
    </w:p>
    <w:p w14:paraId="5C6E664A" w14:textId="77777777" w:rsidR="009E44CE" w:rsidRPr="00B253E5" w:rsidRDefault="009E44CE" w:rsidP="009E44CE">
      <w:pPr>
        <w:pStyle w:val="1bodycopy10pt"/>
        <w:rPr>
          <w:lang w:val="en-GB"/>
        </w:rPr>
      </w:pPr>
      <w:r w:rsidRPr="00B253E5">
        <w:rPr>
          <w:lang w:val="en-GB"/>
        </w:rPr>
        <w:t xml:space="preserve">In </w:t>
      </w:r>
      <w:r w:rsidRPr="00B253E5">
        <w:rPr>
          <w:b/>
          <w:lang w:val="en-GB"/>
        </w:rPr>
        <w:t>Key Stage 1</w:t>
      </w:r>
      <w:r w:rsidRPr="00B253E5">
        <w:rPr>
          <w:lang w:val="en-GB"/>
        </w:rPr>
        <w:t>, pupils will be taught to:</w:t>
      </w:r>
    </w:p>
    <w:p w14:paraId="12571341" w14:textId="77777777" w:rsidR="009E44CE" w:rsidRPr="00B253E5" w:rsidRDefault="009E44CE" w:rsidP="009E44CE">
      <w:pPr>
        <w:pStyle w:val="4Bulletedcopyblue"/>
        <w:rPr>
          <w:lang w:val="en-GB"/>
        </w:rPr>
      </w:pPr>
      <w:r w:rsidRPr="00B253E5">
        <w:rPr>
          <w:lang w:val="en-GB"/>
        </w:rPr>
        <w:t>Use technology safely and respectfully, keeping personal information private</w:t>
      </w:r>
    </w:p>
    <w:p w14:paraId="318A6D72" w14:textId="77777777" w:rsidR="009E44CE" w:rsidRPr="00B253E5" w:rsidRDefault="009E44CE" w:rsidP="009E44CE">
      <w:pPr>
        <w:pStyle w:val="4Bulletedcopyblue"/>
        <w:rPr>
          <w:lang w:val="en-GB"/>
        </w:rPr>
      </w:pPr>
      <w:r w:rsidRPr="00B253E5">
        <w:rPr>
          <w:lang w:val="en-GB"/>
        </w:rPr>
        <w:t>Identify where to go for help and support when they have concerns about content or contact on the internet or other online technologies</w:t>
      </w:r>
    </w:p>
    <w:p w14:paraId="2695772C" w14:textId="77777777" w:rsidR="009E44CE" w:rsidRPr="00B253E5" w:rsidRDefault="009E44CE" w:rsidP="009E44CE">
      <w:pPr>
        <w:pStyle w:val="1bodycopy10pt"/>
        <w:rPr>
          <w:lang w:val="en-GB"/>
        </w:rPr>
      </w:pPr>
      <w:r w:rsidRPr="00B253E5">
        <w:rPr>
          <w:lang w:val="en-GB"/>
        </w:rPr>
        <w:t xml:space="preserve">Pupils in </w:t>
      </w:r>
      <w:r w:rsidRPr="00B253E5">
        <w:rPr>
          <w:b/>
          <w:lang w:val="en-GB"/>
        </w:rPr>
        <w:t>Key Stage 2</w:t>
      </w:r>
      <w:r w:rsidRPr="00B253E5">
        <w:rPr>
          <w:lang w:val="en-GB"/>
        </w:rPr>
        <w:t xml:space="preserve"> will be taught to:</w:t>
      </w:r>
    </w:p>
    <w:p w14:paraId="4F0994C5" w14:textId="77777777" w:rsidR="009E44CE" w:rsidRPr="00B253E5" w:rsidRDefault="009E44CE" w:rsidP="009E44CE">
      <w:pPr>
        <w:pStyle w:val="4Bulletedcopyblue"/>
        <w:rPr>
          <w:lang w:val="en-GB"/>
        </w:rPr>
      </w:pPr>
      <w:r w:rsidRPr="00B253E5">
        <w:rPr>
          <w:lang w:val="en-GB"/>
        </w:rPr>
        <w:t>Use technology safely, respectfully and responsibly</w:t>
      </w:r>
    </w:p>
    <w:p w14:paraId="3D9D35D7" w14:textId="77777777" w:rsidR="009E44CE" w:rsidRPr="00B253E5" w:rsidRDefault="009E44CE" w:rsidP="009E44CE">
      <w:pPr>
        <w:pStyle w:val="4Bulletedcopyblue"/>
        <w:rPr>
          <w:lang w:val="en-GB"/>
        </w:rPr>
      </w:pPr>
      <w:r w:rsidRPr="00B253E5">
        <w:rPr>
          <w:lang w:val="en-GB"/>
        </w:rPr>
        <w:t>Recognise acceptable and unacceptable behaviour</w:t>
      </w:r>
    </w:p>
    <w:p w14:paraId="53273EA3" w14:textId="77777777" w:rsidR="009E44CE" w:rsidRDefault="009E44CE" w:rsidP="009E44CE">
      <w:pPr>
        <w:pStyle w:val="4Bulletedcopyblue"/>
        <w:rPr>
          <w:lang w:val="en-GB"/>
        </w:rPr>
      </w:pPr>
      <w:r w:rsidRPr="00B253E5">
        <w:rPr>
          <w:lang w:val="en-GB"/>
        </w:rPr>
        <w:t>Identify a range of ways to report concerns about content and contact</w:t>
      </w:r>
    </w:p>
    <w:p w14:paraId="07F53E84" w14:textId="77777777" w:rsidR="009E44CE" w:rsidRPr="004E79A7" w:rsidRDefault="009E44CE" w:rsidP="009E44CE">
      <w:pPr>
        <w:pStyle w:val="1bodycopy10pt"/>
        <w:rPr>
          <w:lang w:val="en-GB"/>
        </w:rPr>
      </w:pPr>
      <w:r w:rsidRPr="004E79A7">
        <w:rPr>
          <w:lang w:val="en-GB"/>
        </w:rPr>
        <w:t xml:space="preserve">By the </w:t>
      </w:r>
      <w:r w:rsidRPr="004E79A7">
        <w:rPr>
          <w:b/>
          <w:lang w:val="en-GB"/>
        </w:rPr>
        <w:t>end of primary school</w:t>
      </w:r>
      <w:r w:rsidRPr="004E79A7">
        <w:rPr>
          <w:lang w:val="en-GB"/>
        </w:rPr>
        <w:t>, pupils will know:</w:t>
      </w:r>
    </w:p>
    <w:p w14:paraId="666C0360" w14:textId="77777777" w:rsidR="009E44CE" w:rsidRPr="004E79A7" w:rsidRDefault="009E44CE" w:rsidP="009E44CE">
      <w:pPr>
        <w:pStyle w:val="4Bulletedcopyblue"/>
        <w:rPr>
          <w:lang w:val="en-GB"/>
        </w:rPr>
      </w:pPr>
      <w:r w:rsidRPr="004E79A7">
        <w:rPr>
          <w:lang w:val="en-GB"/>
        </w:rPr>
        <w:t>That people sometimes behave differently online, including by pretending to be someone they are not.</w:t>
      </w:r>
    </w:p>
    <w:p w14:paraId="58CA6745" w14:textId="77777777" w:rsidR="009E44CE" w:rsidRPr="004E79A7" w:rsidRDefault="009E44CE" w:rsidP="009E44CE">
      <w:pPr>
        <w:pStyle w:val="4Bulletedcopyblue"/>
        <w:rPr>
          <w:lang w:val="en-GB"/>
        </w:rPr>
      </w:pPr>
      <w:r w:rsidRPr="004E79A7">
        <w:rPr>
          <w:lang w:val="en-GB"/>
        </w:rPr>
        <w:t>That the same principles apply to online relationships as to face-to-face relationships, including the importance of respect for others online including when we are anonymous</w:t>
      </w:r>
    </w:p>
    <w:p w14:paraId="67E8A365" w14:textId="77777777" w:rsidR="009E44CE" w:rsidRPr="004E79A7" w:rsidRDefault="009E44CE" w:rsidP="009E44CE">
      <w:pPr>
        <w:pStyle w:val="4Bulletedcopyblue"/>
        <w:rPr>
          <w:lang w:val="en-GB"/>
        </w:rPr>
      </w:pPr>
      <w:r w:rsidRPr="004E79A7">
        <w:rPr>
          <w:lang w:val="en-GB"/>
        </w:rPr>
        <w:t>The rules and principles for keeping safe online, how to recognise risks, harmful content and contact, and how to report them</w:t>
      </w:r>
    </w:p>
    <w:p w14:paraId="62D15805" w14:textId="77777777" w:rsidR="009E44CE" w:rsidRPr="004E79A7" w:rsidRDefault="009E44CE" w:rsidP="009E44CE">
      <w:pPr>
        <w:pStyle w:val="4Bulletedcopyblue"/>
        <w:rPr>
          <w:lang w:val="en-GB"/>
        </w:rPr>
      </w:pPr>
      <w:r w:rsidRPr="004E79A7">
        <w:rPr>
          <w:lang w:val="en-GB"/>
        </w:rPr>
        <w:t>How to critically consider their online friendships and sources of information including awareness of the risks associated with people they have never met</w:t>
      </w:r>
    </w:p>
    <w:p w14:paraId="142A9B19" w14:textId="77777777" w:rsidR="009E44CE" w:rsidRPr="004E79A7" w:rsidRDefault="009E44CE" w:rsidP="009E44CE">
      <w:pPr>
        <w:pStyle w:val="4Bulletedcopyblue"/>
        <w:rPr>
          <w:lang w:val="en-GB"/>
        </w:rPr>
      </w:pPr>
      <w:r w:rsidRPr="004E79A7">
        <w:rPr>
          <w:lang w:val="en-GB"/>
        </w:rPr>
        <w:lastRenderedPageBreak/>
        <w:t>How information and data is shared and used online</w:t>
      </w:r>
    </w:p>
    <w:p w14:paraId="09D4CD6F" w14:textId="36304F52" w:rsidR="009E44CE" w:rsidRPr="009E44CE" w:rsidRDefault="009E44CE" w:rsidP="009E44CE">
      <w:pPr>
        <w:pStyle w:val="4Bulletedcopyblue"/>
        <w:rPr>
          <w:lang w:val="en-GB"/>
        </w:rPr>
      </w:pPr>
      <w:r w:rsidRPr="004E79A7">
        <w:rPr>
          <w:lang w:val="en-GB"/>
        </w:rPr>
        <w:t>How to respond safely and appropriately to adults they may encounter (in all contexts, including online) whom they do not know</w:t>
      </w:r>
    </w:p>
    <w:p w14:paraId="43D9D159" w14:textId="77777777" w:rsidR="009E44CE" w:rsidRPr="00095461" w:rsidRDefault="009E44CE" w:rsidP="009E44CE">
      <w:pPr>
        <w:pStyle w:val="Heading1"/>
        <w:rPr>
          <w:sz w:val="22"/>
        </w:rPr>
      </w:pPr>
      <w:bookmarkStart w:id="7" w:name="_Toc56690725"/>
      <w:r>
        <w:t xml:space="preserve">6. </w:t>
      </w:r>
      <w:r w:rsidRPr="00095461">
        <w:t xml:space="preserve">Parents and </w:t>
      </w:r>
      <w:r>
        <w:t>Online Safety</w:t>
      </w:r>
      <w:bookmarkEnd w:id="7"/>
      <w:r w:rsidRPr="00095461">
        <w:t xml:space="preserve"> </w:t>
      </w:r>
    </w:p>
    <w:p w14:paraId="16411BC0" w14:textId="77777777" w:rsidR="009E44CE" w:rsidRPr="00095461" w:rsidRDefault="009E44CE" w:rsidP="009E44CE">
      <w:pPr>
        <w:pStyle w:val="BodyText"/>
        <w:numPr>
          <w:ilvl w:val="0"/>
          <w:numId w:val="1"/>
        </w:numPr>
        <w:tabs>
          <w:tab w:val="left" w:pos="1067"/>
        </w:tabs>
        <w:rPr>
          <w:rFonts w:asciiTheme="minorHAnsi" w:hAnsiTheme="minorHAnsi"/>
          <w:sz w:val="22"/>
        </w:rPr>
      </w:pPr>
      <w:r>
        <w:rPr>
          <w:rFonts w:asciiTheme="minorHAnsi" w:hAnsiTheme="minorHAnsi"/>
          <w:sz w:val="22"/>
        </w:rPr>
        <w:t>This Online Safety Policy will be shared with parents via the school website.</w:t>
      </w:r>
    </w:p>
    <w:p w14:paraId="5AD2551D" w14:textId="77777777" w:rsidR="009E44CE" w:rsidRDefault="009E44CE" w:rsidP="009E44CE">
      <w:pPr>
        <w:pStyle w:val="BodyText"/>
        <w:numPr>
          <w:ilvl w:val="0"/>
          <w:numId w:val="3"/>
        </w:numPr>
        <w:rPr>
          <w:rFonts w:asciiTheme="minorHAnsi" w:hAnsiTheme="minorHAnsi"/>
          <w:sz w:val="22"/>
        </w:rPr>
      </w:pPr>
      <w:r w:rsidRPr="00095461">
        <w:rPr>
          <w:rFonts w:asciiTheme="minorHAnsi" w:hAnsiTheme="minorHAnsi"/>
          <w:sz w:val="22"/>
        </w:rPr>
        <w:t>A partnership approach with parents will be encouraged</w:t>
      </w:r>
      <w:r>
        <w:rPr>
          <w:rFonts w:asciiTheme="minorHAnsi" w:hAnsiTheme="minorHAnsi"/>
          <w:sz w:val="22"/>
        </w:rPr>
        <w:t xml:space="preserve"> through sharing of information for</w:t>
      </w:r>
      <w:r w:rsidRPr="00095461">
        <w:rPr>
          <w:rFonts w:asciiTheme="minorHAnsi" w:hAnsiTheme="minorHAnsi"/>
          <w:sz w:val="22"/>
        </w:rPr>
        <w:t xml:space="preserve"> safe Internet use at home</w:t>
      </w:r>
      <w:r>
        <w:rPr>
          <w:rFonts w:asciiTheme="minorHAnsi" w:hAnsiTheme="minorHAnsi"/>
          <w:sz w:val="22"/>
        </w:rPr>
        <w:t xml:space="preserve">, including updated information when it is published.  </w:t>
      </w:r>
      <w:r w:rsidRPr="00095461">
        <w:rPr>
          <w:rFonts w:asciiTheme="minorHAnsi" w:hAnsiTheme="minorHAnsi"/>
          <w:sz w:val="22"/>
        </w:rPr>
        <w:t xml:space="preserve">Internet issues will be handled sensitively to inform parents without undue alarm. </w:t>
      </w:r>
    </w:p>
    <w:p w14:paraId="5218147F" w14:textId="77777777" w:rsidR="009E44CE" w:rsidRDefault="009E44CE" w:rsidP="009E44CE">
      <w:pPr>
        <w:pStyle w:val="BodyText"/>
        <w:numPr>
          <w:ilvl w:val="0"/>
          <w:numId w:val="3"/>
        </w:numPr>
        <w:rPr>
          <w:rFonts w:asciiTheme="minorHAnsi" w:hAnsiTheme="minorHAnsi"/>
          <w:sz w:val="22"/>
        </w:rPr>
      </w:pPr>
      <w:r w:rsidRPr="009E7A7B">
        <w:rPr>
          <w:rFonts w:asciiTheme="minorHAnsi" w:hAnsiTheme="minorHAnsi"/>
          <w:sz w:val="22"/>
        </w:rPr>
        <w:t xml:space="preserve">If parents have any queries or concerns in relation to online safety, these should be raised in the first instance with the Designated Safeguarding Lead, </w:t>
      </w:r>
      <w:r>
        <w:rPr>
          <w:rFonts w:asciiTheme="minorHAnsi" w:hAnsiTheme="minorHAnsi"/>
          <w:sz w:val="22"/>
        </w:rPr>
        <w:t>Philippa Ioannou</w:t>
      </w:r>
      <w:r w:rsidRPr="009E7A7B">
        <w:rPr>
          <w:rFonts w:asciiTheme="minorHAnsi" w:hAnsiTheme="minorHAnsi"/>
          <w:sz w:val="22"/>
        </w:rPr>
        <w:t>.</w:t>
      </w:r>
    </w:p>
    <w:p w14:paraId="00D7399C" w14:textId="77777777" w:rsidR="009E44CE" w:rsidRPr="004E79A7" w:rsidRDefault="009E44CE" w:rsidP="009E44CE">
      <w:pPr>
        <w:pStyle w:val="BodyText"/>
        <w:numPr>
          <w:ilvl w:val="0"/>
          <w:numId w:val="3"/>
        </w:numPr>
        <w:rPr>
          <w:rFonts w:asciiTheme="minorHAnsi" w:hAnsiTheme="minorHAnsi"/>
          <w:sz w:val="22"/>
        </w:rPr>
      </w:pPr>
      <w:r w:rsidRPr="009E7A7B">
        <w:rPr>
          <w:rFonts w:asciiTheme="minorHAnsi" w:hAnsiTheme="minorHAnsi"/>
          <w:sz w:val="22"/>
        </w:rPr>
        <w:t xml:space="preserve">Concerns or queries about this policy can be raised with any member of staff or the </w:t>
      </w:r>
      <w:r>
        <w:rPr>
          <w:rFonts w:asciiTheme="minorHAnsi" w:hAnsiTheme="minorHAnsi"/>
          <w:sz w:val="22"/>
        </w:rPr>
        <w:t>H</w:t>
      </w:r>
      <w:r w:rsidRPr="009E7A7B">
        <w:rPr>
          <w:rFonts w:asciiTheme="minorHAnsi" w:hAnsiTheme="minorHAnsi"/>
          <w:sz w:val="22"/>
        </w:rPr>
        <w:t>eadteacher.</w:t>
      </w:r>
    </w:p>
    <w:p w14:paraId="5BC9D79B" w14:textId="77777777" w:rsidR="009E44CE" w:rsidRDefault="009E44CE" w:rsidP="009E44CE">
      <w:pPr>
        <w:pStyle w:val="Heading1"/>
      </w:pPr>
      <w:r>
        <w:t>7. Cyber-bullying</w:t>
      </w:r>
    </w:p>
    <w:p w14:paraId="69614F84" w14:textId="77777777" w:rsidR="009E44CE" w:rsidRPr="00B253E5" w:rsidRDefault="009E44CE" w:rsidP="009E44CE">
      <w:pPr>
        <w:pStyle w:val="Subhead2"/>
      </w:pPr>
      <w:r>
        <w:t>7</w:t>
      </w:r>
      <w:r w:rsidRPr="00B253E5">
        <w:t>.1 Definition</w:t>
      </w:r>
    </w:p>
    <w:p w14:paraId="55346A12" w14:textId="77777777" w:rsidR="009E44CE" w:rsidRPr="004A0469" w:rsidRDefault="009E44CE" w:rsidP="009E44CE">
      <w:pPr>
        <w:pStyle w:val="1bodycopy10pt"/>
        <w:rPr>
          <w:rFonts w:asciiTheme="minorHAnsi" w:hAnsiTheme="minorHAnsi" w:cstheme="minorHAnsi"/>
          <w:lang w:val="en-GB"/>
        </w:rPr>
      </w:pPr>
      <w:r w:rsidRPr="004A0469">
        <w:rPr>
          <w:rFonts w:asciiTheme="minorHAnsi" w:hAnsiTheme="minorHAnsi" w:cstheme="minorHAnsi"/>
          <w:lang w:val="en-GB"/>
        </w:rPr>
        <w:t>Cyber-bullying takes place online, such as through social networking sites, messaging apps or gaming sites. Like other forms of bullying, it is the repetitive, intentional harming of one person or group by another person or group, where the relationship involves an imbalance of power. (See also the school behaviour policy.)</w:t>
      </w:r>
    </w:p>
    <w:p w14:paraId="56D61CB0" w14:textId="77777777" w:rsidR="009E44CE" w:rsidRPr="00B253E5" w:rsidRDefault="009E44CE" w:rsidP="009E44CE">
      <w:pPr>
        <w:pStyle w:val="Subhead2"/>
      </w:pPr>
      <w:r>
        <w:t>7</w:t>
      </w:r>
      <w:r w:rsidRPr="00B253E5">
        <w:t>.2 Preventing and addressing cyber-bullying</w:t>
      </w:r>
    </w:p>
    <w:p w14:paraId="6F177835" w14:textId="77777777" w:rsidR="009E44CE" w:rsidRPr="004A0469" w:rsidRDefault="009E44CE" w:rsidP="009E44CE">
      <w:pPr>
        <w:pStyle w:val="1bodycopy10pt"/>
        <w:rPr>
          <w:rFonts w:asciiTheme="minorHAnsi" w:hAnsiTheme="minorHAnsi" w:cstheme="minorHAnsi"/>
          <w:lang w:val="en-GB"/>
        </w:rPr>
      </w:pPr>
      <w:r w:rsidRPr="004A0469">
        <w:rPr>
          <w:rFonts w:asciiTheme="minorHAnsi" w:hAnsiTheme="minorHAnsi" w:cstheme="minorHAnsi"/>
          <w:lang w:val="en-GB"/>
        </w:rPr>
        <w:t>To help prevent cyber-bullying, we will ensure that pupils understand what it is and what to do if they become aware of it happening to them or others. We will ensure that pupils know how they can report any incidents and are encouraged to do so, including where they are a witness rather than the v</w:t>
      </w:r>
      <w:r>
        <w:rPr>
          <w:rFonts w:asciiTheme="minorHAnsi" w:hAnsiTheme="minorHAnsi" w:cstheme="minorHAnsi"/>
          <w:lang w:val="en-GB"/>
        </w:rPr>
        <w:t>ict</w:t>
      </w:r>
      <w:r w:rsidRPr="004A0469">
        <w:rPr>
          <w:rFonts w:asciiTheme="minorHAnsi" w:hAnsiTheme="minorHAnsi" w:cstheme="minorHAnsi"/>
          <w:lang w:val="en-GB"/>
        </w:rPr>
        <w:t>im.</w:t>
      </w:r>
    </w:p>
    <w:p w14:paraId="726B7526" w14:textId="77777777" w:rsidR="009E44CE" w:rsidRPr="004A0469" w:rsidRDefault="009E44CE" w:rsidP="009E44CE">
      <w:pPr>
        <w:pStyle w:val="1bodycopy10pt"/>
        <w:rPr>
          <w:rFonts w:asciiTheme="minorHAnsi" w:hAnsiTheme="minorHAnsi" w:cstheme="minorHAnsi"/>
          <w:lang w:val="en-GB"/>
        </w:rPr>
      </w:pPr>
      <w:r w:rsidRPr="004A0469">
        <w:rPr>
          <w:rFonts w:asciiTheme="minorHAnsi" w:hAnsiTheme="minorHAnsi" w:cstheme="minorHAnsi"/>
          <w:lang w:val="en-GB"/>
        </w:rPr>
        <w:t xml:space="preserve">The school will actively discuss cyber-bullying with pupils in class and in assemblies, explaining the reasons why it occurs, the forms it may take and what the consequences can be in. </w:t>
      </w:r>
    </w:p>
    <w:p w14:paraId="1F7A223A" w14:textId="77777777" w:rsidR="009E44CE" w:rsidRPr="004A0469" w:rsidRDefault="009E44CE" w:rsidP="009E44CE">
      <w:pPr>
        <w:pStyle w:val="1bodycopy10pt"/>
        <w:rPr>
          <w:rFonts w:asciiTheme="minorHAnsi" w:hAnsiTheme="minorHAnsi" w:cstheme="minorHAnsi"/>
          <w:lang w:val="en-GB"/>
        </w:rPr>
      </w:pPr>
      <w:r w:rsidRPr="004A0469">
        <w:rPr>
          <w:rFonts w:asciiTheme="minorHAnsi" w:hAnsiTheme="minorHAnsi" w:cstheme="minorHAnsi"/>
          <w:lang w:val="en-GB"/>
        </w:rPr>
        <w:t>All staff, governors and volunteers (where appropriate) receive training on cyber-bullying, its impact and ways to support pupils, as part of safeguarding training.</w:t>
      </w:r>
    </w:p>
    <w:p w14:paraId="2B7FC272" w14:textId="77777777" w:rsidR="009E44CE" w:rsidRPr="004A0469" w:rsidRDefault="009E44CE" w:rsidP="009E44CE">
      <w:pPr>
        <w:pStyle w:val="1bodycopy10pt"/>
        <w:rPr>
          <w:rFonts w:asciiTheme="minorHAnsi" w:hAnsiTheme="minorHAnsi" w:cstheme="minorHAnsi"/>
          <w:lang w:val="en-GB"/>
        </w:rPr>
      </w:pPr>
      <w:r w:rsidRPr="004A0469">
        <w:rPr>
          <w:rFonts w:asciiTheme="minorHAnsi" w:hAnsiTheme="minorHAnsi" w:cstheme="minorHAnsi"/>
          <w:lang w:val="en-GB"/>
        </w:rPr>
        <w:t>The school also sends information/leaflets on cyber-bullying to parents so that they are aware of the signs, how to report it and how they can support children who may be affected.</w:t>
      </w:r>
    </w:p>
    <w:p w14:paraId="5F534BCE" w14:textId="77777777" w:rsidR="009E44CE" w:rsidRPr="004A0469" w:rsidRDefault="009E44CE" w:rsidP="009E44CE">
      <w:pPr>
        <w:pStyle w:val="1bodycopy10pt"/>
        <w:rPr>
          <w:rFonts w:asciiTheme="minorHAnsi" w:hAnsiTheme="minorHAnsi" w:cstheme="minorHAnsi"/>
          <w:lang w:val="en-GB"/>
        </w:rPr>
      </w:pPr>
      <w:r w:rsidRPr="004A0469">
        <w:rPr>
          <w:rFonts w:asciiTheme="minorHAnsi" w:hAnsiTheme="minorHAnsi" w:cstheme="minorHAnsi"/>
          <w:lang w:val="en-GB"/>
        </w:rPr>
        <w:t>In relation to a specific incident of cyber-bullying, the school will follow the processes set out in the school behaviour policy. Where illegal, inappropriate or harmful material has been spread among pupils, the school will use all reasonable endeavours to ensure the incident is contained.</w:t>
      </w:r>
    </w:p>
    <w:p w14:paraId="1990071D" w14:textId="77777777" w:rsidR="009E44CE" w:rsidRPr="004A0469" w:rsidRDefault="009E44CE" w:rsidP="009E44CE">
      <w:pPr>
        <w:pStyle w:val="1bodycopy10pt"/>
        <w:rPr>
          <w:rFonts w:asciiTheme="minorHAnsi" w:hAnsiTheme="minorHAnsi" w:cstheme="minorHAnsi"/>
          <w:lang w:val="en-GB"/>
        </w:rPr>
      </w:pPr>
      <w:r w:rsidRPr="004A0469">
        <w:rPr>
          <w:rFonts w:asciiTheme="minorHAnsi" w:hAnsiTheme="minorHAnsi" w:cstheme="minorHAnsi"/>
          <w:lang w:val="en-GB"/>
        </w:rPr>
        <w:t xml:space="preserve">The DSL will consider whether the incident should be reported to the police if it involves illegal material, and will work with external services </w:t>
      </w:r>
      <w:r>
        <w:rPr>
          <w:rFonts w:asciiTheme="minorHAnsi" w:hAnsiTheme="minorHAnsi" w:cstheme="minorHAnsi"/>
          <w:lang w:val="en-GB"/>
        </w:rPr>
        <w:t>where</w:t>
      </w:r>
      <w:r w:rsidRPr="004A0469">
        <w:rPr>
          <w:rFonts w:asciiTheme="minorHAnsi" w:hAnsiTheme="minorHAnsi" w:cstheme="minorHAnsi"/>
          <w:lang w:val="en-GB"/>
        </w:rPr>
        <w:t xml:space="preserve"> it is deemed necessary to do so.</w:t>
      </w:r>
    </w:p>
    <w:p w14:paraId="456D9EE1" w14:textId="77777777" w:rsidR="009E44CE" w:rsidRPr="00B253E5" w:rsidRDefault="009E44CE" w:rsidP="009E44CE">
      <w:pPr>
        <w:pStyle w:val="Subhead2"/>
      </w:pPr>
      <w:r>
        <w:t>7</w:t>
      </w:r>
      <w:r w:rsidRPr="00B253E5">
        <w:t>.3 Examining electronic devices</w:t>
      </w:r>
    </w:p>
    <w:p w14:paraId="1974F22F" w14:textId="77777777" w:rsidR="009E44CE" w:rsidRPr="004A0469" w:rsidRDefault="009E44CE" w:rsidP="009E44CE">
      <w:pPr>
        <w:pStyle w:val="1bodycopy10pt"/>
        <w:rPr>
          <w:rFonts w:asciiTheme="minorHAnsi" w:hAnsiTheme="minorHAnsi" w:cstheme="minorHAnsi"/>
          <w:lang w:val="en-GB"/>
        </w:rPr>
      </w:pPr>
      <w:r w:rsidRPr="004A0469">
        <w:rPr>
          <w:rFonts w:asciiTheme="minorHAnsi" w:hAnsiTheme="minorHAnsi" w:cstheme="minorHAnsi"/>
          <w:lang w:val="en-GB"/>
        </w:rPr>
        <w:t>School staff have the specific power under the Education and Inspections Act 2006 (which has been increased by the Education Act 2011) to search for and, if necessary, delete inappropriate images or files on pupils’ electronic devices, including mobile phones, iPads and other tablet devices, where they believe there is a ‘good reason’ to do so.</w:t>
      </w:r>
    </w:p>
    <w:p w14:paraId="367BC3C0" w14:textId="77777777" w:rsidR="009E44CE" w:rsidRPr="004A0469" w:rsidRDefault="009E44CE" w:rsidP="009E44CE">
      <w:pPr>
        <w:pStyle w:val="1bodycopy10pt"/>
        <w:rPr>
          <w:rFonts w:asciiTheme="minorHAnsi" w:hAnsiTheme="minorHAnsi" w:cstheme="minorHAnsi"/>
          <w:lang w:val="en-GB"/>
        </w:rPr>
      </w:pPr>
      <w:r w:rsidRPr="004A0469">
        <w:rPr>
          <w:rFonts w:asciiTheme="minorHAnsi" w:hAnsiTheme="minorHAnsi" w:cstheme="minorHAnsi"/>
          <w:lang w:val="en-GB"/>
        </w:rPr>
        <w:t xml:space="preserve">When deciding whether there is a good reason to examine or erase data or files on an electronic device, staff must reasonably suspect that the data or file in question has been, or could be, used to: </w:t>
      </w:r>
    </w:p>
    <w:p w14:paraId="45116BF3" w14:textId="77777777" w:rsidR="009E44CE" w:rsidRPr="004A0469" w:rsidRDefault="009E44CE" w:rsidP="009E44CE">
      <w:pPr>
        <w:pStyle w:val="4Bulletedcopyblue"/>
        <w:rPr>
          <w:rFonts w:asciiTheme="minorHAnsi" w:hAnsiTheme="minorHAnsi" w:cstheme="minorHAnsi"/>
          <w:lang w:val="en-GB"/>
        </w:rPr>
      </w:pPr>
      <w:r w:rsidRPr="004A0469">
        <w:rPr>
          <w:rFonts w:asciiTheme="minorHAnsi" w:hAnsiTheme="minorHAnsi" w:cstheme="minorHAnsi"/>
          <w:lang w:val="en-GB"/>
        </w:rPr>
        <w:t>Cause harm, and/or</w:t>
      </w:r>
    </w:p>
    <w:p w14:paraId="486722E4" w14:textId="77777777" w:rsidR="009E44CE" w:rsidRPr="004A0469" w:rsidRDefault="009E44CE" w:rsidP="009E44CE">
      <w:pPr>
        <w:pStyle w:val="4Bulletedcopyblue"/>
        <w:rPr>
          <w:rFonts w:asciiTheme="minorHAnsi" w:hAnsiTheme="minorHAnsi" w:cstheme="minorHAnsi"/>
          <w:lang w:val="en-GB"/>
        </w:rPr>
      </w:pPr>
      <w:r w:rsidRPr="004A0469">
        <w:rPr>
          <w:rFonts w:asciiTheme="minorHAnsi" w:hAnsiTheme="minorHAnsi" w:cstheme="minorHAnsi"/>
          <w:lang w:val="en-GB"/>
        </w:rPr>
        <w:t>Disrupt teaching, and/or</w:t>
      </w:r>
    </w:p>
    <w:p w14:paraId="37B267F6" w14:textId="77777777" w:rsidR="009E44CE" w:rsidRPr="004A0469" w:rsidRDefault="009E44CE" w:rsidP="009E44CE">
      <w:pPr>
        <w:pStyle w:val="4Bulletedcopyblue"/>
        <w:rPr>
          <w:rFonts w:asciiTheme="minorHAnsi" w:hAnsiTheme="minorHAnsi" w:cstheme="minorHAnsi"/>
          <w:lang w:val="en-GB"/>
        </w:rPr>
      </w:pPr>
      <w:r w:rsidRPr="004A0469">
        <w:rPr>
          <w:rFonts w:asciiTheme="minorHAnsi" w:hAnsiTheme="minorHAnsi" w:cstheme="minorHAnsi"/>
          <w:lang w:val="en-GB"/>
        </w:rPr>
        <w:t>Break any of the school rules</w:t>
      </w:r>
    </w:p>
    <w:p w14:paraId="524B07C1" w14:textId="77777777" w:rsidR="009E44CE" w:rsidRPr="004A0469" w:rsidRDefault="009E44CE" w:rsidP="009E44CE">
      <w:pPr>
        <w:pStyle w:val="1bodycopy10pt"/>
        <w:rPr>
          <w:rFonts w:asciiTheme="minorHAnsi" w:hAnsiTheme="minorHAnsi" w:cstheme="minorHAnsi"/>
          <w:lang w:val="en-GB"/>
        </w:rPr>
      </w:pPr>
      <w:r w:rsidRPr="004A0469">
        <w:rPr>
          <w:rFonts w:asciiTheme="minorHAnsi" w:hAnsiTheme="minorHAnsi" w:cstheme="minorHAnsi"/>
          <w:lang w:val="en-GB"/>
        </w:rPr>
        <w:lastRenderedPageBreak/>
        <w:t xml:space="preserve">If inappropriate material is found on the device, it is up to the staff member in conjunction with the DSL or other member of the senior leadership team to decide whether they should: </w:t>
      </w:r>
    </w:p>
    <w:p w14:paraId="23756A94" w14:textId="77777777" w:rsidR="009E44CE" w:rsidRPr="004A0469" w:rsidRDefault="009E44CE" w:rsidP="009E44CE">
      <w:pPr>
        <w:pStyle w:val="4Bulletedcopyblue"/>
        <w:rPr>
          <w:rFonts w:asciiTheme="minorHAnsi" w:hAnsiTheme="minorHAnsi" w:cstheme="minorHAnsi"/>
          <w:lang w:val="en-GB"/>
        </w:rPr>
      </w:pPr>
      <w:r w:rsidRPr="004A0469">
        <w:rPr>
          <w:rFonts w:asciiTheme="minorHAnsi" w:hAnsiTheme="minorHAnsi" w:cstheme="minorHAnsi"/>
          <w:lang w:val="en-GB"/>
        </w:rPr>
        <w:t>Delete that material, or</w:t>
      </w:r>
    </w:p>
    <w:p w14:paraId="6A868615" w14:textId="77777777" w:rsidR="009E44CE" w:rsidRPr="004A0469" w:rsidRDefault="009E44CE" w:rsidP="009E44CE">
      <w:pPr>
        <w:pStyle w:val="4Bulletedcopyblue"/>
        <w:rPr>
          <w:rFonts w:asciiTheme="minorHAnsi" w:hAnsiTheme="minorHAnsi" w:cstheme="minorHAnsi"/>
          <w:lang w:val="en-GB"/>
        </w:rPr>
      </w:pPr>
      <w:r w:rsidRPr="004A0469">
        <w:rPr>
          <w:rFonts w:asciiTheme="minorHAnsi" w:hAnsiTheme="minorHAnsi" w:cstheme="minorHAnsi"/>
          <w:lang w:val="en-GB"/>
        </w:rPr>
        <w:t>Retain it as evidence (of a criminal offence or a breach of school discipline), and/or</w:t>
      </w:r>
    </w:p>
    <w:p w14:paraId="45D2B70F" w14:textId="77777777" w:rsidR="009E44CE" w:rsidRPr="004A0469" w:rsidRDefault="009E44CE" w:rsidP="009E44CE">
      <w:pPr>
        <w:pStyle w:val="4Bulletedcopyblue"/>
        <w:rPr>
          <w:rFonts w:asciiTheme="minorHAnsi" w:hAnsiTheme="minorHAnsi" w:cstheme="minorHAnsi"/>
          <w:lang w:val="en-GB"/>
        </w:rPr>
      </w:pPr>
      <w:r w:rsidRPr="004A0469">
        <w:rPr>
          <w:rFonts w:asciiTheme="minorHAnsi" w:hAnsiTheme="minorHAnsi" w:cstheme="minorHAnsi"/>
          <w:lang w:val="en-GB"/>
        </w:rPr>
        <w:t>Report it to the police</w:t>
      </w:r>
    </w:p>
    <w:p w14:paraId="3FC595B6" w14:textId="77777777" w:rsidR="009E44CE" w:rsidRPr="004A0469" w:rsidRDefault="009E44CE" w:rsidP="009E44CE">
      <w:pPr>
        <w:rPr>
          <w:rFonts w:asciiTheme="minorHAnsi" w:eastAsia="Arial" w:hAnsiTheme="minorHAnsi" w:cstheme="minorHAnsi"/>
          <w:sz w:val="20"/>
          <w:lang w:eastAsia="en-GB"/>
        </w:rPr>
      </w:pPr>
      <w:r w:rsidRPr="004A0469">
        <w:rPr>
          <w:rFonts w:asciiTheme="minorHAnsi" w:hAnsiTheme="minorHAnsi" w:cstheme="minorHAnsi"/>
          <w:sz w:val="20"/>
        </w:rPr>
        <w:t xml:space="preserve">Any searching of pupils will be carried out in line with the DfE’s latest guidance on </w:t>
      </w:r>
      <w:hyperlink r:id="rId20" w:history="1">
        <w:r w:rsidRPr="004A0469">
          <w:rPr>
            <w:rStyle w:val="Hyperlink"/>
            <w:rFonts w:asciiTheme="minorHAnsi" w:eastAsia="Arial" w:hAnsiTheme="minorHAnsi" w:cstheme="minorHAnsi"/>
            <w:sz w:val="20"/>
            <w:lang w:eastAsia="en-GB"/>
          </w:rPr>
          <w:t>screening, searching and confiscation</w:t>
        </w:r>
      </w:hyperlink>
      <w:r w:rsidRPr="004A0469">
        <w:rPr>
          <w:rFonts w:asciiTheme="minorHAnsi" w:eastAsia="Arial" w:hAnsiTheme="minorHAnsi" w:cstheme="minorHAnsi"/>
          <w:sz w:val="20"/>
          <w:lang w:eastAsia="en-GB"/>
        </w:rPr>
        <w:t>.</w:t>
      </w:r>
    </w:p>
    <w:p w14:paraId="1A0D4A1A" w14:textId="77777777" w:rsidR="009E44CE" w:rsidRPr="004A0469" w:rsidRDefault="009E44CE" w:rsidP="009E44CE">
      <w:pPr>
        <w:rPr>
          <w:rFonts w:asciiTheme="minorHAnsi" w:eastAsia="Arial" w:hAnsiTheme="minorHAnsi" w:cstheme="minorHAnsi"/>
          <w:lang w:eastAsia="en-GB"/>
        </w:rPr>
      </w:pPr>
    </w:p>
    <w:p w14:paraId="0AE078E7" w14:textId="77777777" w:rsidR="009E44CE" w:rsidRPr="004A0469" w:rsidRDefault="009E44CE" w:rsidP="009E44CE">
      <w:pPr>
        <w:pStyle w:val="1bodycopy10pt"/>
        <w:rPr>
          <w:rFonts w:asciiTheme="minorHAnsi" w:hAnsiTheme="minorHAnsi" w:cstheme="minorHAnsi"/>
          <w:lang w:val="en-GB"/>
        </w:rPr>
      </w:pPr>
      <w:r w:rsidRPr="004A0469">
        <w:rPr>
          <w:rFonts w:asciiTheme="minorHAnsi" w:hAnsiTheme="minorHAnsi" w:cstheme="minorHAnsi"/>
          <w:lang w:val="en-GB"/>
        </w:rPr>
        <w:t>Any complaints about searching for or deleting inappropriate images or files on pupils’ electronic devices will be dealt with through the school complaints procedure.</w:t>
      </w:r>
    </w:p>
    <w:p w14:paraId="4B7C211F" w14:textId="77777777" w:rsidR="009E44CE" w:rsidRPr="00B253E5" w:rsidRDefault="009E44CE" w:rsidP="009E44CE">
      <w:pPr>
        <w:pStyle w:val="Heading1"/>
      </w:pPr>
      <w:bookmarkStart w:id="8" w:name="_Toc20749262"/>
      <w:r>
        <w:t>8</w:t>
      </w:r>
      <w:r w:rsidRPr="00B253E5">
        <w:t>. Acceptable use of the internet in school</w:t>
      </w:r>
      <w:bookmarkEnd w:id="8"/>
    </w:p>
    <w:p w14:paraId="740F8CBB" w14:textId="77777777" w:rsidR="009E44CE" w:rsidRPr="004A0469" w:rsidRDefault="009E44CE" w:rsidP="009E44CE">
      <w:pPr>
        <w:pStyle w:val="1bodycopy10pt"/>
        <w:rPr>
          <w:rFonts w:asciiTheme="minorHAnsi" w:hAnsiTheme="minorHAnsi" w:cstheme="minorHAnsi"/>
          <w:lang w:val="en-GB"/>
        </w:rPr>
      </w:pPr>
      <w:r w:rsidRPr="004A0469">
        <w:rPr>
          <w:rFonts w:asciiTheme="minorHAnsi" w:hAnsiTheme="minorHAnsi" w:cstheme="minorHAnsi"/>
          <w:lang w:val="en-GB"/>
        </w:rPr>
        <w:t>All pupils, parents, staff, volunteers and governors are expected to sign an agreement regarding the acceptable use of the school’s IT systems and the internet. Visitors will be expected to read and agree to the school’s terms on acceptable use if relevant.</w:t>
      </w:r>
    </w:p>
    <w:p w14:paraId="1396E669" w14:textId="77777777" w:rsidR="009E44CE" w:rsidRPr="004A0469" w:rsidRDefault="009E44CE" w:rsidP="009E44CE">
      <w:pPr>
        <w:pStyle w:val="1bodycopy10pt"/>
        <w:rPr>
          <w:rFonts w:asciiTheme="minorHAnsi" w:hAnsiTheme="minorHAnsi" w:cstheme="minorHAnsi"/>
          <w:lang w:val="en-GB"/>
        </w:rPr>
      </w:pPr>
      <w:r w:rsidRPr="004A0469">
        <w:rPr>
          <w:rFonts w:asciiTheme="minorHAnsi" w:hAnsiTheme="minorHAnsi" w:cstheme="minorHAnsi"/>
          <w:lang w:val="en-GB"/>
        </w:rPr>
        <w:t xml:space="preserve">Use of the school’s internet must be for educational purposes only, or for the purpose of fulfilling the duties of an individual’s role.  </w:t>
      </w:r>
    </w:p>
    <w:p w14:paraId="1F120304" w14:textId="77777777" w:rsidR="009E44CE" w:rsidRDefault="009E44CE" w:rsidP="009E44CE">
      <w:pPr>
        <w:pStyle w:val="1bodycopy10pt"/>
        <w:rPr>
          <w:rFonts w:asciiTheme="minorHAnsi" w:hAnsiTheme="minorHAnsi" w:cstheme="minorHAnsi"/>
          <w:lang w:val="en-GB"/>
        </w:rPr>
      </w:pPr>
      <w:r w:rsidRPr="004A0469">
        <w:rPr>
          <w:rFonts w:asciiTheme="minorHAnsi" w:hAnsiTheme="minorHAnsi" w:cstheme="minorHAnsi"/>
          <w:lang w:val="en-GB"/>
        </w:rPr>
        <w:t>We will monitor the websites visited by pupils, staff, volunteers, governors and visitors (where relevant) to ensure they comply with the above.</w:t>
      </w:r>
    </w:p>
    <w:p w14:paraId="5BA1D9D7" w14:textId="77777777" w:rsidR="009E44CE" w:rsidRDefault="009E44CE" w:rsidP="009E44CE">
      <w:pPr>
        <w:pStyle w:val="Heading1"/>
      </w:pPr>
      <w:r>
        <w:rPr>
          <w:rFonts w:asciiTheme="minorHAnsi" w:hAnsiTheme="minorHAnsi" w:cstheme="minorHAnsi"/>
        </w:rPr>
        <w:t xml:space="preserve">9. </w:t>
      </w:r>
      <w:r>
        <w:t>Social Media</w:t>
      </w:r>
    </w:p>
    <w:p w14:paraId="6B2EF64D" w14:textId="77777777" w:rsidR="009E44CE" w:rsidRDefault="009E44CE" w:rsidP="009E44CE">
      <w:pPr>
        <w:pStyle w:val="Subhead2"/>
      </w:pPr>
      <w:r>
        <w:t xml:space="preserve">Staff, Parents </w:t>
      </w:r>
    </w:p>
    <w:p w14:paraId="03ABE914" w14:textId="77777777" w:rsidR="009E44CE" w:rsidRPr="00FF0BA1" w:rsidRDefault="009E44CE" w:rsidP="009E44CE">
      <w:pPr>
        <w:rPr>
          <w:rFonts w:asciiTheme="minorHAnsi" w:hAnsiTheme="minorHAnsi" w:cstheme="minorHAnsi"/>
          <w:sz w:val="20"/>
          <w:szCs w:val="20"/>
        </w:rPr>
      </w:pPr>
      <w:r w:rsidRPr="00FF0BA1">
        <w:rPr>
          <w:rFonts w:asciiTheme="minorHAnsi" w:hAnsiTheme="minorHAnsi" w:cstheme="minorHAnsi"/>
          <w:sz w:val="20"/>
          <w:szCs w:val="20"/>
        </w:rPr>
        <w:t>To help ensure effective communication both within the school and outside of school, we expect everybody to engage respectfully on social media. This includes (but is not limited to) not making any posts which are or could be construed as bullying, use of aggressive or insulting language, any illegal or otherwise inappropriate behaviour, including the sharing of material which is harmful</w:t>
      </w:r>
      <w:r>
        <w:rPr>
          <w:rFonts w:asciiTheme="minorHAnsi" w:hAnsiTheme="minorHAnsi" w:cstheme="minorHAnsi"/>
          <w:sz w:val="20"/>
          <w:szCs w:val="20"/>
        </w:rPr>
        <w:t xml:space="preserve"> or in breach of confidentiality and/or GDPR rules.</w:t>
      </w:r>
    </w:p>
    <w:p w14:paraId="7519568A" w14:textId="77777777" w:rsidR="009E44CE" w:rsidRDefault="009E44CE" w:rsidP="009E44CE">
      <w:pPr>
        <w:rPr>
          <w:rFonts w:asciiTheme="minorHAnsi" w:hAnsiTheme="minorHAnsi" w:cstheme="minorHAnsi"/>
          <w:sz w:val="20"/>
          <w:szCs w:val="20"/>
        </w:rPr>
      </w:pPr>
    </w:p>
    <w:p w14:paraId="6819E7C3" w14:textId="77777777" w:rsidR="009E44CE" w:rsidRPr="00FF0BA1" w:rsidRDefault="009E44CE" w:rsidP="009E44CE">
      <w:pPr>
        <w:rPr>
          <w:rFonts w:asciiTheme="minorHAnsi" w:hAnsiTheme="minorHAnsi" w:cstheme="minorHAnsi"/>
          <w:sz w:val="20"/>
          <w:szCs w:val="20"/>
        </w:rPr>
      </w:pPr>
      <w:r w:rsidRPr="00FF0BA1">
        <w:rPr>
          <w:rFonts w:asciiTheme="minorHAnsi" w:hAnsiTheme="minorHAnsi" w:cstheme="minorHAnsi"/>
          <w:sz w:val="20"/>
          <w:szCs w:val="20"/>
        </w:rPr>
        <w:t>Comments and posts on social media, including public and private forums, community, pupils’ and parents’ chats, pages or groups, which might cause distress or bring the school into disrepute should be avoided. If an individual has any concern regarding the school, it is urged that they contact us directly and in private to resolve the matter. If an issue cannot be resolved in this way, the school complaints procedure should be followed.</w:t>
      </w:r>
    </w:p>
    <w:p w14:paraId="44DD18F4" w14:textId="77777777" w:rsidR="009E44CE" w:rsidRDefault="009E44CE" w:rsidP="009E44CE">
      <w:pPr>
        <w:pStyle w:val="Subhead2"/>
      </w:pPr>
      <w:r>
        <w:t>Pupils</w:t>
      </w:r>
    </w:p>
    <w:p w14:paraId="71131ECE" w14:textId="77777777" w:rsidR="009E44CE" w:rsidRPr="00FF0BA1" w:rsidRDefault="009E44CE" w:rsidP="009E44CE">
      <w:pPr>
        <w:rPr>
          <w:rFonts w:asciiTheme="minorHAnsi" w:hAnsiTheme="minorHAnsi" w:cstheme="minorHAnsi"/>
          <w:sz w:val="20"/>
          <w:szCs w:val="20"/>
        </w:rPr>
      </w:pPr>
      <w:r w:rsidRPr="00FF0BA1">
        <w:rPr>
          <w:rFonts w:asciiTheme="minorHAnsi" w:hAnsiTheme="minorHAnsi" w:cstheme="minorHAnsi"/>
          <w:sz w:val="20"/>
          <w:szCs w:val="20"/>
        </w:rPr>
        <w:t xml:space="preserve">Many social media platforms have a minimum age restriction of 13 </w:t>
      </w:r>
      <w:r>
        <w:rPr>
          <w:rFonts w:asciiTheme="minorHAnsi" w:hAnsiTheme="minorHAnsi" w:cstheme="minorHAnsi"/>
          <w:sz w:val="20"/>
          <w:szCs w:val="20"/>
        </w:rPr>
        <w:t>.</w:t>
      </w:r>
      <w:r w:rsidRPr="00FF0BA1">
        <w:rPr>
          <w:rFonts w:asciiTheme="minorHAnsi" w:hAnsiTheme="minorHAnsi" w:cstheme="minorHAnsi"/>
          <w:sz w:val="20"/>
          <w:szCs w:val="20"/>
        </w:rPr>
        <w:t xml:space="preserve">Parents are asked to respect the age ratings on social media platforms and not encourage underage use. School must strike the difficult balance of not encouraging the underage use of social media or seeking to manage external incidents and parenting decisions, whilst acknowledging the reality in order to best support our pupils and families. </w:t>
      </w:r>
    </w:p>
    <w:p w14:paraId="0591C0B2" w14:textId="77777777" w:rsidR="009E44CE" w:rsidRDefault="009E44CE" w:rsidP="009E44CE">
      <w:pPr>
        <w:rPr>
          <w:rFonts w:asciiTheme="minorHAnsi" w:hAnsiTheme="minorHAnsi" w:cstheme="minorHAnsi"/>
          <w:sz w:val="20"/>
          <w:szCs w:val="20"/>
        </w:rPr>
      </w:pPr>
    </w:p>
    <w:p w14:paraId="439A29E1" w14:textId="77777777" w:rsidR="009E44CE" w:rsidRPr="00FF0BA1" w:rsidRDefault="009E44CE" w:rsidP="009E44CE">
      <w:pPr>
        <w:rPr>
          <w:rFonts w:asciiTheme="minorHAnsi" w:hAnsiTheme="minorHAnsi" w:cstheme="minorHAnsi"/>
          <w:sz w:val="20"/>
          <w:szCs w:val="20"/>
        </w:rPr>
      </w:pPr>
      <w:r w:rsidRPr="00FF0BA1">
        <w:rPr>
          <w:rFonts w:asciiTheme="minorHAnsi" w:hAnsiTheme="minorHAnsi" w:cstheme="minorHAnsi"/>
          <w:sz w:val="20"/>
          <w:szCs w:val="20"/>
        </w:rPr>
        <w:t>In the event that a member of staff becomes aware of a pupil having an inappropriate social media account, contact will be made with parents/carers informing them of the legal age requirement. Where we become concerned that a pupil is at risk of harm because of social media, we will follow Child Protection and Safeguarding Policy. We will seek intervention from the appropriate external agencies, which where appropriate, will include contacting the police. Harmful risk could include the following:</w:t>
      </w:r>
    </w:p>
    <w:p w14:paraId="0C4585F1" w14:textId="77777777" w:rsidR="009E44CE" w:rsidRPr="00FF0BA1" w:rsidRDefault="009E44CE" w:rsidP="009E44CE">
      <w:pPr>
        <w:pStyle w:val="ListParagraph"/>
        <w:numPr>
          <w:ilvl w:val="0"/>
          <w:numId w:val="4"/>
        </w:numPr>
        <w:rPr>
          <w:rFonts w:cstheme="minorHAnsi"/>
          <w:sz w:val="20"/>
          <w:szCs w:val="20"/>
        </w:rPr>
      </w:pPr>
      <w:r w:rsidRPr="00FF0BA1">
        <w:rPr>
          <w:rFonts w:cstheme="minorHAnsi"/>
          <w:sz w:val="20"/>
          <w:szCs w:val="20"/>
        </w:rPr>
        <w:t>Spam and other inappropriate e-mail</w:t>
      </w:r>
    </w:p>
    <w:p w14:paraId="623022ED" w14:textId="77777777" w:rsidR="009E44CE" w:rsidRPr="00FF0BA1" w:rsidRDefault="009E44CE" w:rsidP="009E44CE">
      <w:pPr>
        <w:pStyle w:val="ListParagraph"/>
        <w:numPr>
          <w:ilvl w:val="0"/>
          <w:numId w:val="4"/>
        </w:numPr>
        <w:rPr>
          <w:rFonts w:cstheme="minorHAnsi"/>
          <w:sz w:val="20"/>
          <w:szCs w:val="20"/>
        </w:rPr>
      </w:pPr>
      <w:r w:rsidRPr="00FF0BA1">
        <w:rPr>
          <w:rFonts w:cstheme="minorHAnsi"/>
          <w:sz w:val="20"/>
          <w:szCs w:val="20"/>
        </w:rPr>
        <w:t>Online Grooming</w:t>
      </w:r>
    </w:p>
    <w:p w14:paraId="6BB8B6A9" w14:textId="77777777" w:rsidR="009E44CE" w:rsidRPr="00FF0BA1" w:rsidRDefault="009E44CE" w:rsidP="009E44CE">
      <w:pPr>
        <w:pStyle w:val="ListParagraph"/>
        <w:numPr>
          <w:ilvl w:val="0"/>
          <w:numId w:val="4"/>
        </w:numPr>
        <w:rPr>
          <w:rFonts w:cstheme="minorHAnsi"/>
          <w:sz w:val="20"/>
          <w:szCs w:val="20"/>
        </w:rPr>
      </w:pPr>
      <w:r w:rsidRPr="00FF0BA1">
        <w:rPr>
          <w:rFonts w:cstheme="minorHAnsi"/>
          <w:sz w:val="20"/>
          <w:szCs w:val="20"/>
        </w:rPr>
        <w:t>Illegal activities of downloading or copying copyright materials</w:t>
      </w:r>
    </w:p>
    <w:p w14:paraId="2844660F" w14:textId="77777777" w:rsidR="009E44CE" w:rsidRPr="00FF0BA1" w:rsidRDefault="009E44CE" w:rsidP="009E44CE">
      <w:pPr>
        <w:pStyle w:val="ListParagraph"/>
        <w:numPr>
          <w:ilvl w:val="0"/>
          <w:numId w:val="4"/>
        </w:numPr>
        <w:rPr>
          <w:rFonts w:cstheme="minorHAnsi"/>
          <w:sz w:val="20"/>
          <w:szCs w:val="20"/>
        </w:rPr>
      </w:pPr>
      <w:r w:rsidRPr="00FF0BA1">
        <w:rPr>
          <w:rFonts w:cstheme="minorHAnsi"/>
          <w:sz w:val="20"/>
          <w:szCs w:val="20"/>
        </w:rPr>
        <w:t>Viruses</w:t>
      </w:r>
    </w:p>
    <w:p w14:paraId="630C203E" w14:textId="77777777" w:rsidR="009E44CE" w:rsidRPr="00FF0BA1" w:rsidRDefault="009E44CE" w:rsidP="009E44CE">
      <w:pPr>
        <w:pStyle w:val="ListParagraph"/>
        <w:numPr>
          <w:ilvl w:val="0"/>
          <w:numId w:val="4"/>
        </w:numPr>
        <w:rPr>
          <w:rFonts w:cstheme="minorHAnsi"/>
          <w:sz w:val="20"/>
          <w:szCs w:val="20"/>
        </w:rPr>
      </w:pPr>
      <w:r w:rsidRPr="00FF0BA1">
        <w:rPr>
          <w:rFonts w:cstheme="minorHAnsi"/>
          <w:sz w:val="20"/>
          <w:szCs w:val="20"/>
        </w:rPr>
        <w:t>Cyberbullying</w:t>
      </w:r>
    </w:p>
    <w:p w14:paraId="633DDFB6" w14:textId="77777777" w:rsidR="009E44CE" w:rsidRPr="00FF0BA1" w:rsidRDefault="009E44CE" w:rsidP="009E44CE">
      <w:pPr>
        <w:pStyle w:val="ListParagraph"/>
        <w:numPr>
          <w:ilvl w:val="0"/>
          <w:numId w:val="4"/>
        </w:numPr>
        <w:rPr>
          <w:rFonts w:cstheme="minorHAnsi"/>
          <w:sz w:val="20"/>
          <w:szCs w:val="20"/>
        </w:rPr>
      </w:pPr>
      <w:r w:rsidRPr="00FF0BA1">
        <w:rPr>
          <w:rFonts w:cstheme="minorHAnsi"/>
          <w:sz w:val="20"/>
          <w:szCs w:val="20"/>
        </w:rPr>
        <w:t>Sexting – the sending of indecent personal images, videos or text</w:t>
      </w:r>
    </w:p>
    <w:p w14:paraId="57BC2640" w14:textId="77777777" w:rsidR="009E44CE" w:rsidRPr="00FF0BA1" w:rsidRDefault="009E44CE" w:rsidP="009E44CE">
      <w:pPr>
        <w:pStyle w:val="ListParagraph"/>
        <w:numPr>
          <w:ilvl w:val="0"/>
          <w:numId w:val="4"/>
        </w:numPr>
        <w:rPr>
          <w:rFonts w:cstheme="minorHAnsi"/>
          <w:sz w:val="20"/>
          <w:szCs w:val="20"/>
        </w:rPr>
      </w:pPr>
      <w:r w:rsidRPr="00FF0BA1">
        <w:rPr>
          <w:rFonts w:cstheme="minorHAnsi"/>
          <w:sz w:val="20"/>
          <w:szCs w:val="20"/>
        </w:rPr>
        <w:t>Abusive or pornographic online content</w:t>
      </w:r>
    </w:p>
    <w:p w14:paraId="68145CFC" w14:textId="77777777" w:rsidR="009E44CE" w:rsidRPr="00FF0BA1" w:rsidRDefault="009E44CE" w:rsidP="009E44CE">
      <w:pPr>
        <w:pStyle w:val="ListParagraph"/>
        <w:numPr>
          <w:ilvl w:val="0"/>
          <w:numId w:val="4"/>
        </w:numPr>
        <w:rPr>
          <w:rFonts w:cstheme="minorHAnsi"/>
          <w:sz w:val="20"/>
          <w:szCs w:val="20"/>
        </w:rPr>
      </w:pPr>
      <w:r w:rsidRPr="00FF0BA1">
        <w:rPr>
          <w:rFonts w:cstheme="minorHAnsi"/>
          <w:sz w:val="20"/>
          <w:szCs w:val="20"/>
        </w:rPr>
        <w:lastRenderedPageBreak/>
        <w:t>Radicalisation and other movements</w:t>
      </w:r>
    </w:p>
    <w:p w14:paraId="7040136C" w14:textId="77777777" w:rsidR="009E44CE" w:rsidRPr="00FF0BA1" w:rsidRDefault="009E44CE" w:rsidP="009E44CE">
      <w:pPr>
        <w:pStyle w:val="ListParagraph"/>
        <w:numPr>
          <w:ilvl w:val="0"/>
          <w:numId w:val="4"/>
        </w:numPr>
        <w:rPr>
          <w:rFonts w:cstheme="minorHAnsi"/>
          <w:sz w:val="20"/>
          <w:szCs w:val="20"/>
        </w:rPr>
      </w:pPr>
      <w:r w:rsidRPr="00FF0BA1">
        <w:rPr>
          <w:rFonts w:cstheme="minorHAnsi"/>
          <w:sz w:val="20"/>
          <w:szCs w:val="20"/>
        </w:rPr>
        <w:t>Social, Emotional and Mental Health (SEMH) effects of an increased use of technology</w:t>
      </w:r>
    </w:p>
    <w:p w14:paraId="65361B4E" w14:textId="77777777" w:rsidR="009E44CE" w:rsidRDefault="009E44CE" w:rsidP="009E44CE">
      <w:pPr>
        <w:pStyle w:val="ListParagraph"/>
        <w:numPr>
          <w:ilvl w:val="0"/>
          <w:numId w:val="4"/>
        </w:numPr>
      </w:pPr>
      <w:r w:rsidRPr="00FF0BA1">
        <w:rPr>
          <w:rFonts w:cstheme="minorHAnsi"/>
          <w:sz w:val="20"/>
          <w:szCs w:val="20"/>
        </w:rPr>
        <w:t>Groups that promote self-harm and/or eating disorders</w:t>
      </w:r>
    </w:p>
    <w:p w14:paraId="67C26FF3" w14:textId="77777777" w:rsidR="009E44CE" w:rsidRPr="00B253E5" w:rsidRDefault="009E44CE" w:rsidP="009E44CE">
      <w:pPr>
        <w:pStyle w:val="Heading1"/>
      </w:pPr>
      <w:bookmarkStart w:id="9" w:name="_Toc20749263"/>
      <w:r>
        <w:t>9</w:t>
      </w:r>
      <w:r w:rsidRPr="00B253E5">
        <w:t>. Pupils using mobile devices in school</w:t>
      </w:r>
      <w:bookmarkEnd w:id="9"/>
    </w:p>
    <w:p w14:paraId="294DBDB5" w14:textId="77777777" w:rsidR="009E44CE" w:rsidRPr="007B24F3" w:rsidRDefault="009E44CE" w:rsidP="009E44CE">
      <w:pPr>
        <w:pStyle w:val="1bodycopy10pt"/>
        <w:rPr>
          <w:rFonts w:asciiTheme="minorHAnsi" w:hAnsiTheme="minorHAnsi" w:cstheme="minorHAnsi"/>
          <w:lang w:val="en-GB"/>
        </w:rPr>
      </w:pPr>
      <w:r w:rsidRPr="007B24F3">
        <w:rPr>
          <w:rFonts w:asciiTheme="minorHAnsi" w:hAnsiTheme="minorHAnsi" w:cstheme="minorHAnsi"/>
          <w:lang w:val="en-GB"/>
        </w:rPr>
        <w:t xml:space="preserve">Pupils in Year 6 may bring mobile </w:t>
      </w:r>
      <w:r>
        <w:rPr>
          <w:rFonts w:asciiTheme="minorHAnsi" w:hAnsiTheme="minorHAnsi" w:cstheme="minorHAnsi"/>
          <w:lang w:val="en-GB"/>
        </w:rPr>
        <w:t>phones</w:t>
      </w:r>
      <w:r w:rsidRPr="007B24F3">
        <w:rPr>
          <w:rFonts w:asciiTheme="minorHAnsi" w:hAnsiTheme="minorHAnsi" w:cstheme="minorHAnsi"/>
          <w:lang w:val="en-GB"/>
        </w:rPr>
        <w:t xml:space="preserve"> into school</w:t>
      </w:r>
      <w:r>
        <w:rPr>
          <w:rFonts w:asciiTheme="minorHAnsi" w:hAnsiTheme="minorHAnsi" w:cstheme="minorHAnsi"/>
          <w:lang w:val="en-GB"/>
        </w:rPr>
        <w:t xml:space="preserve"> which</w:t>
      </w:r>
      <w:r w:rsidRPr="007B24F3">
        <w:rPr>
          <w:rFonts w:asciiTheme="minorHAnsi" w:hAnsiTheme="minorHAnsi" w:cstheme="minorHAnsi"/>
          <w:lang w:val="en-GB"/>
        </w:rPr>
        <w:t xml:space="preserve"> are handed in for safe keeping during the entirety of the school day and they are not permitted to use them during:</w:t>
      </w:r>
    </w:p>
    <w:p w14:paraId="267388F8" w14:textId="77777777" w:rsidR="009E44CE" w:rsidRPr="007B24F3" w:rsidRDefault="009E44CE" w:rsidP="009E44CE">
      <w:pPr>
        <w:pStyle w:val="4Bulletedcopyblue"/>
        <w:rPr>
          <w:rFonts w:asciiTheme="minorHAnsi" w:hAnsiTheme="minorHAnsi" w:cstheme="minorHAnsi"/>
          <w:lang w:val="en-GB"/>
        </w:rPr>
      </w:pPr>
      <w:r w:rsidRPr="007B24F3">
        <w:rPr>
          <w:rFonts w:asciiTheme="minorHAnsi" w:hAnsiTheme="minorHAnsi" w:cstheme="minorHAnsi"/>
          <w:lang w:val="en-GB"/>
        </w:rPr>
        <w:t>The school day</w:t>
      </w:r>
    </w:p>
    <w:p w14:paraId="395A5F1F" w14:textId="77777777" w:rsidR="009E44CE" w:rsidRPr="007B24F3" w:rsidRDefault="009E44CE" w:rsidP="009E44CE">
      <w:pPr>
        <w:pStyle w:val="4Bulletedcopyblue"/>
        <w:rPr>
          <w:rFonts w:asciiTheme="minorHAnsi" w:hAnsiTheme="minorHAnsi" w:cstheme="minorHAnsi"/>
          <w:lang w:val="en-GB"/>
        </w:rPr>
      </w:pPr>
      <w:r w:rsidRPr="007B24F3">
        <w:rPr>
          <w:rFonts w:asciiTheme="minorHAnsi" w:hAnsiTheme="minorHAnsi" w:cstheme="minorHAnsi"/>
          <w:lang w:val="en-GB"/>
        </w:rPr>
        <w:t>Clubs before or after school, or any other activities organised by the school</w:t>
      </w:r>
    </w:p>
    <w:p w14:paraId="5AFFF79C" w14:textId="77777777" w:rsidR="009E44CE" w:rsidRPr="007B24F3" w:rsidRDefault="009E44CE" w:rsidP="009E44CE">
      <w:pPr>
        <w:pStyle w:val="1bodycopy10pt"/>
        <w:rPr>
          <w:rFonts w:asciiTheme="minorHAnsi" w:hAnsiTheme="minorHAnsi" w:cstheme="minorHAnsi"/>
          <w:lang w:val="en-GB"/>
        </w:rPr>
      </w:pPr>
      <w:r w:rsidRPr="007B24F3">
        <w:rPr>
          <w:rFonts w:asciiTheme="minorHAnsi" w:hAnsiTheme="minorHAnsi" w:cstheme="minorHAnsi"/>
          <w:lang w:val="en-GB"/>
        </w:rPr>
        <w:t xml:space="preserve">Any use of </w:t>
      </w:r>
      <w:r>
        <w:rPr>
          <w:rFonts w:asciiTheme="minorHAnsi" w:hAnsiTheme="minorHAnsi" w:cstheme="minorHAnsi"/>
          <w:lang w:val="en-GB"/>
        </w:rPr>
        <w:t xml:space="preserve">other </w:t>
      </w:r>
      <w:r w:rsidRPr="007B24F3">
        <w:rPr>
          <w:rFonts w:asciiTheme="minorHAnsi" w:hAnsiTheme="minorHAnsi" w:cstheme="minorHAnsi"/>
          <w:lang w:val="en-GB"/>
        </w:rPr>
        <w:t xml:space="preserve">mobile devices in school by pupils must be in line with the acceptable use agreement. </w:t>
      </w:r>
    </w:p>
    <w:p w14:paraId="28CB0339" w14:textId="77777777" w:rsidR="009E44CE" w:rsidRPr="007B24F3" w:rsidRDefault="009E44CE" w:rsidP="009E44CE">
      <w:pPr>
        <w:pStyle w:val="1bodycopy10pt"/>
        <w:rPr>
          <w:rFonts w:asciiTheme="minorHAnsi" w:hAnsiTheme="minorHAnsi" w:cstheme="minorHAnsi"/>
          <w:lang w:val="en-GB"/>
        </w:rPr>
      </w:pPr>
      <w:r w:rsidRPr="007B24F3">
        <w:rPr>
          <w:rFonts w:asciiTheme="minorHAnsi" w:hAnsiTheme="minorHAnsi" w:cstheme="minorHAnsi"/>
          <w:lang w:val="en-GB"/>
        </w:rPr>
        <w:t xml:space="preserve">Any breach of the acceptable use agreement by a pupil may trigger sanctions in line with the school </w:t>
      </w:r>
      <w:r>
        <w:rPr>
          <w:rFonts w:asciiTheme="minorHAnsi" w:hAnsiTheme="minorHAnsi" w:cstheme="minorHAnsi"/>
          <w:lang w:val="en-GB"/>
        </w:rPr>
        <w:t>relationship</w:t>
      </w:r>
      <w:r w:rsidRPr="007B24F3">
        <w:rPr>
          <w:rFonts w:asciiTheme="minorHAnsi" w:hAnsiTheme="minorHAnsi" w:cstheme="minorHAnsi"/>
          <w:lang w:val="en-GB"/>
        </w:rPr>
        <w:t xml:space="preserve"> policy.</w:t>
      </w:r>
    </w:p>
    <w:p w14:paraId="4483B9B8" w14:textId="77777777" w:rsidR="009E44CE" w:rsidRPr="00B253E5" w:rsidRDefault="009E44CE" w:rsidP="009E44CE">
      <w:pPr>
        <w:pStyle w:val="Heading1"/>
      </w:pPr>
      <w:bookmarkStart w:id="10" w:name="_Toc20749264"/>
      <w:r>
        <w:t>10</w:t>
      </w:r>
      <w:r w:rsidRPr="00B253E5">
        <w:t>. Staff using work devices outside school</w:t>
      </w:r>
      <w:bookmarkEnd w:id="10"/>
    </w:p>
    <w:p w14:paraId="0C78B445" w14:textId="77777777" w:rsidR="009E44CE" w:rsidRPr="007B24F3" w:rsidRDefault="009E44CE" w:rsidP="009E44CE">
      <w:pPr>
        <w:pStyle w:val="1bodycopy10pt"/>
        <w:rPr>
          <w:rFonts w:asciiTheme="minorHAnsi" w:hAnsiTheme="minorHAnsi" w:cstheme="minorHAnsi"/>
          <w:lang w:val="en-GB"/>
        </w:rPr>
      </w:pPr>
      <w:r w:rsidRPr="007B24F3">
        <w:rPr>
          <w:rFonts w:asciiTheme="minorHAnsi" w:hAnsiTheme="minorHAnsi" w:cstheme="minorHAnsi"/>
          <w:lang w:val="en-GB"/>
        </w:rPr>
        <w:t>Staff members using a work device outside school must not install any unauthorised software on the device and must not use the device in any way which would violate the school’s terms of acceptable use.</w:t>
      </w:r>
    </w:p>
    <w:p w14:paraId="0DA8682D" w14:textId="77777777" w:rsidR="009E44CE" w:rsidRPr="007B24F3" w:rsidRDefault="009E44CE" w:rsidP="009E44CE">
      <w:pPr>
        <w:pStyle w:val="1bodycopy10pt"/>
        <w:rPr>
          <w:rFonts w:asciiTheme="minorHAnsi" w:hAnsiTheme="minorHAnsi" w:cstheme="minorHAnsi"/>
          <w:lang w:val="en-GB"/>
        </w:rPr>
      </w:pPr>
      <w:r w:rsidRPr="007B24F3">
        <w:rPr>
          <w:rFonts w:asciiTheme="minorHAnsi" w:hAnsiTheme="minorHAnsi" w:cstheme="minorHAnsi"/>
          <w:lang w:val="en-GB"/>
        </w:rPr>
        <w:t xml:space="preserve">Staff must ensure that their work device is secure and password-protected, and that they do not share their password with others. They must take all reasonable steps to ensure the security of their work device when using it outside school. </w:t>
      </w:r>
    </w:p>
    <w:p w14:paraId="10B1472A" w14:textId="77777777" w:rsidR="009E44CE" w:rsidRPr="007B24F3" w:rsidRDefault="009E44CE" w:rsidP="009E44CE">
      <w:pPr>
        <w:pStyle w:val="1bodycopy10pt"/>
        <w:rPr>
          <w:rFonts w:asciiTheme="minorHAnsi" w:hAnsiTheme="minorHAnsi" w:cstheme="minorHAnsi"/>
          <w:lang w:val="en-GB"/>
        </w:rPr>
      </w:pPr>
      <w:r w:rsidRPr="007B24F3">
        <w:rPr>
          <w:rFonts w:asciiTheme="minorHAnsi" w:hAnsiTheme="minorHAnsi" w:cstheme="minorHAnsi"/>
          <w:lang w:val="en-GB"/>
        </w:rPr>
        <w:t>If staff have any concerns over the security of their device, they must seek advice from the School Business Manager.</w:t>
      </w:r>
    </w:p>
    <w:p w14:paraId="7C03CE4D" w14:textId="77777777" w:rsidR="009E44CE" w:rsidRPr="007B24F3" w:rsidRDefault="009E44CE" w:rsidP="009E44CE">
      <w:pPr>
        <w:pStyle w:val="1bodycopy10pt"/>
        <w:rPr>
          <w:rFonts w:asciiTheme="minorHAnsi" w:hAnsiTheme="minorHAnsi" w:cstheme="minorHAnsi"/>
          <w:lang w:val="en-GB"/>
        </w:rPr>
      </w:pPr>
      <w:r w:rsidRPr="007B24F3">
        <w:rPr>
          <w:rFonts w:asciiTheme="minorHAnsi" w:hAnsiTheme="minorHAnsi" w:cstheme="minorHAnsi"/>
          <w:lang w:val="en-GB"/>
        </w:rPr>
        <w:t>Work devices must be used solely for work activities.</w:t>
      </w:r>
    </w:p>
    <w:p w14:paraId="76C8F8E3" w14:textId="77777777" w:rsidR="009E44CE" w:rsidRPr="00B253E5" w:rsidRDefault="009E44CE" w:rsidP="009E44CE">
      <w:pPr>
        <w:pStyle w:val="Heading1"/>
      </w:pPr>
      <w:bookmarkStart w:id="11" w:name="_Toc20749265"/>
      <w:r w:rsidRPr="00B253E5">
        <w:t>1</w:t>
      </w:r>
      <w:r>
        <w:t>1</w:t>
      </w:r>
      <w:r w:rsidRPr="00B253E5">
        <w:t>. How the school will respond to issues of misuse</w:t>
      </w:r>
      <w:bookmarkEnd w:id="11"/>
    </w:p>
    <w:p w14:paraId="17010884" w14:textId="77777777" w:rsidR="009E44CE" w:rsidRPr="007B24F3" w:rsidRDefault="009E44CE" w:rsidP="009E44CE">
      <w:pPr>
        <w:pStyle w:val="1bodycopy10pt"/>
        <w:rPr>
          <w:rFonts w:asciiTheme="minorHAnsi" w:hAnsiTheme="minorHAnsi" w:cstheme="minorHAnsi"/>
          <w:lang w:val="en-GB"/>
        </w:rPr>
      </w:pPr>
      <w:r w:rsidRPr="007B24F3">
        <w:rPr>
          <w:rFonts w:asciiTheme="minorHAnsi" w:hAnsiTheme="minorHAnsi" w:cstheme="minorHAnsi"/>
          <w:lang w:val="en-GB"/>
        </w:rPr>
        <w:t>Where a pupil misuses the school’s IT systems or internet, we will follow the procedures set out in our policies on behaviour and acceptable use. The action taken will depend on the individual circumstances, nature and seriousness of the specific incident, and will be proportionate.</w:t>
      </w:r>
    </w:p>
    <w:p w14:paraId="1DB060BC" w14:textId="77777777" w:rsidR="009E44CE" w:rsidRPr="007B24F3" w:rsidRDefault="009E44CE" w:rsidP="009E44CE">
      <w:pPr>
        <w:pStyle w:val="1bodycopy10pt"/>
        <w:rPr>
          <w:rFonts w:asciiTheme="minorHAnsi" w:hAnsiTheme="minorHAnsi" w:cstheme="minorHAnsi"/>
          <w:lang w:val="en-GB"/>
        </w:rPr>
      </w:pPr>
      <w:r w:rsidRPr="007B24F3">
        <w:rPr>
          <w:rFonts w:asciiTheme="minorHAnsi" w:hAnsiTheme="minorHAnsi" w:cstheme="minorHAnsi"/>
          <w:lang w:val="en-GB"/>
        </w:rPr>
        <w:t>Where a staff member misuses the school’s IT systems or the internet, or misuses a personal device where the action constitutes misconduct, the matter will be dealt with in accordance with the staff disciplinary procedures. The action taken will depend on the individual circumstances, nature and seriousness of the specific incident.</w:t>
      </w:r>
    </w:p>
    <w:p w14:paraId="127BC94B" w14:textId="77777777" w:rsidR="009E44CE" w:rsidRPr="007B24F3" w:rsidRDefault="009E44CE" w:rsidP="009E44CE">
      <w:pPr>
        <w:pStyle w:val="1bodycopy10pt"/>
        <w:rPr>
          <w:rFonts w:asciiTheme="minorHAnsi" w:hAnsiTheme="minorHAnsi" w:cstheme="minorHAnsi"/>
          <w:lang w:val="en-GB"/>
        </w:rPr>
      </w:pPr>
      <w:r w:rsidRPr="007B24F3">
        <w:rPr>
          <w:rFonts w:asciiTheme="minorHAnsi" w:hAnsiTheme="minorHAnsi" w:cstheme="minorHAnsi"/>
          <w:lang w:val="en-GB"/>
        </w:rPr>
        <w:t>The school will consider whether incidents which involve illegal activity or content, or otherwise serious incidents, should be reported to the police.</w:t>
      </w:r>
    </w:p>
    <w:p w14:paraId="5D3BD573" w14:textId="77777777" w:rsidR="009E44CE" w:rsidRPr="00B253E5" w:rsidRDefault="009E44CE" w:rsidP="009E44CE">
      <w:pPr>
        <w:pStyle w:val="Heading1"/>
      </w:pPr>
      <w:bookmarkStart w:id="12" w:name="_Toc20749266"/>
      <w:r w:rsidRPr="00B253E5">
        <w:t>1</w:t>
      </w:r>
      <w:r>
        <w:t>2</w:t>
      </w:r>
      <w:r w:rsidRPr="00B253E5">
        <w:t>. Training</w:t>
      </w:r>
      <w:bookmarkEnd w:id="12"/>
    </w:p>
    <w:p w14:paraId="5B787438" w14:textId="77777777" w:rsidR="009E44CE" w:rsidRPr="00633EB9" w:rsidRDefault="009E44CE" w:rsidP="009E44CE">
      <w:pPr>
        <w:pStyle w:val="1bodycopy10pt"/>
        <w:rPr>
          <w:rFonts w:asciiTheme="minorHAnsi" w:hAnsiTheme="minorHAnsi" w:cstheme="minorHAnsi"/>
          <w:lang w:val="en-GB"/>
        </w:rPr>
      </w:pPr>
      <w:r w:rsidRPr="00633EB9">
        <w:rPr>
          <w:rFonts w:asciiTheme="minorHAnsi" w:hAnsiTheme="minorHAnsi" w:cstheme="minorHAnsi"/>
          <w:lang w:val="en-GB"/>
        </w:rPr>
        <w:t>All new staff members will receive training, as part of their induction, on safe internet use and online safeguarding issues including cyber-bullying and the risks of online radicalisation.</w:t>
      </w:r>
    </w:p>
    <w:p w14:paraId="370F6136" w14:textId="77777777" w:rsidR="009E44CE" w:rsidRPr="00633EB9" w:rsidRDefault="009E44CE" w:rsidP="009E44CE">
      <w:pPr>
        <w:pStyle w:val="1bodycopy10pt"/>
        <w:rPr>
          <w:rFonts w:asciiTheme="minorHAnsi" w:hAnsiTheme="minorHAnsi" w:cstheme="minorHAnsi"/>
          <w:lang w:val="en-GB"/>
        </w:rPr>
      </w:pPr>
      <w:r w:rsidRPr="00633EB9">
        <w:rPr>
          <w:rFonts w:asciiTheme="minorHAnsi" w:hAnsiTheme="minorHAnsi" w:cstheme="minorHAnsi"/>
          <w:lang w:val="en-GB"/>
        </w:rPr>
        <w:t>All staff members will receive refresher training at least once each academic year as part of safeguarding training, as well as relevant updates as required (for example through emails, e-bulletins and staff meetings).</w:t>
      </w:r>
    </w:p>
    <w:p w14:paraId="6411186D" w14:textId="77777777" w:rsidR="009E44CE" w:rsidRPr="00633EB9" w:rsidRDefault="009E44CE" w:rsidP="009E44CE">
      <w:pPr>
        <w:pStyle w:val="1bodycopy10pt"/>
        <w:rPr>
          <w:rFonts w:asciiTheme="minorHAnsi" w:hAnsiTheme="minorHAnsi" w:cstheme="minorHAnsi"/>
          <w:lang w:val="en-GB"/>
        </w:rPr>
      </w:pPr>
      <w:r w:rsidRPr="00633EB9">
        <w:rPr>
          <w:rFonts w:asciiTheme="minorHAnsi" w:hAnsiTheme="minorHAnsi" w:cstheme="minorHAnsi"/>
          <w:lang w:val="en-GB"/>
        </w:rPr>
        <w:t>The DSL and deputies will undertake child protection and safeguarding training, which will include online safety, at least every 2 years. They will also update their knowledge and skills on the subject of online safety at regular intervals, and at least annually.</w:t>
      </w:r>
    </w:p>
    <w:p w14:paraId="7EE2F632" w14:textId="77777777" w:rsidR="009E44CE" w:rsidRPr="00633EB9" w:rsidRDefault="009E44CE" w:rsidP="009E44CE">
      <w:pPr>
        <w:pStyle w:val="1bodycopy10pt"/>
        <w:rPr>
          <w:rFonts w:asciiTheme="minorHAnsi" w:hAnsiTheme="minorHAnsi" w:cstheme="minorHAnsi"/>
          <w:lang w:val="en-GB"/>
        </w:rPr>
      </w:pPr>
      <w:r w:rsidRPr="00633EB9">
        <w:rPr>
          <w:rFonts w:asciiTheme="minorHAnsi" w:hAnsiTheme="minorHAnsi" w:cstheme="minorHAnsi"/>
          <w:lang w:val="en-GB"/>
        </w:rPr>
        <w:t>Governors will receive training on safe internet use and online safeguarding issues as part of their safeguarding training.</w:t>
      </w:r>
    </w:p>
    <w:p w14:paraId="640BCBE1" w14:textId="77777777" w:rsidR="009E44CE" w:rsidRPr="00633EB9" w:rsidRDefault="009E44CE" w:rsidP="009E44CE">
      <w:pPr>
        <w:pStyle w:val="1bodycopy10pt"/>
        <w:rPr>
          <w:rFonts w:asciiTheme="minorHAnsi" w:hAnsiTheme="minorHAnsi" w:cstheme="minorHAnsi"/>
          <w:lang w:val="en-GB"/>
        </w:rPr>
      </w:pPr>
      <w:r w:rsidRPr="00633EB9">
        <w:rPr>
          <w:rFonts w:asciiTheme="minorHAnsi" w:hAnsiTheme="minorHAnsi" w:cstheme="minorHAnsi"/>
          <w:lang w:val="en-GB"/>
        </w:rPr>
        <w:t>Volunteers will receive appropriate training and updates, if applicable.</w:t>
      </w:r>
    </w:p>
    <w:p w14:paraId="33997059" w14:textId="77777777" w:rsidR="009E44CE" w:rsidRPr="00633EB9" w:rsidRDefault="009E44CE" w:rsidP="009E44CE">
      <w:pPr>
        <w:pStyle w:val="1bodycopy10pt"/>
        <w:rPr>
          <w:rFonts w:asciiTheme="minorHAnsi" w:hAnsiTheme="minorHAnsi" w:cstheme="minorHAnsi"/>
          <w:lang w:val="en-GB"/>
        </w:rPr>
      </w:pPr>
      <w:r w:rsidRPr="00633EB9">
        <w:rPr>
          <w:rFonts w:asciiTheme="minorHAnsi" w:hAnsiTheme="minorHAnsi" w:cstheme="minorHAnsi"/>
          <w:lang w:val="en-GB"/>
        </w:rPr>
        <w:t>More information about safeguarding training is set out in our safeguarding policy.</w:t>
      </w:r>
    </w:p>
    <w:p w14:paraId="30BD76B8" w14:textId="77777777" w:rsidR="009E44CE" w:rsidRPr="00B253E5" w:rsidRDefault="009E44CE" w:rsidP="009E44CE">
      <w:pPr>
        <w:pStyle w:val="Heading1"/>
      </w:pPr>
      <w:bookmarkStart w:id="13" w:name="_Toc20749267"/>
      <w:r w:rsidRPr="00B253E5">
        <w:t>1</w:t>
      </w:r>
      <w:r>
        <w:t>3</w:t>
      </w:r>
      <w:r w:rsidRPr="00B253E5">
        <w:t>. Monitoring arrangements</w:t>
      </w:r>
      <w:bookmarkEnd w:id="13"/>
    </w:p>
    <w:p w14:paraId="6F804476" w14:textId="77777777" w:rsidR="009E44CE" w:rsidRPr="00633EB9" w:rsidRDefault="009E44CE" w:rsidP="009E44CE">
      <w:pPr>
        <w:pStyle w:val="1bodycopy10pt"/>
        <w:rPr>
          <w:rFonts w:asciiTheme="minorHAnsi" w:hAnsiTheme="minorHAnsi" w:cstheme="minorHAnsi"/>
          <w:lang w:val="en-GB"/>
        </w:rPr>
      </w:pPr>
      <w:r w:rsidRPr="00633EB9">
        <w:rPr>
          <w:rFonts w:asciiTheme="minorHAnsi" w:hAnsiTheme="minorHAnsi" w:cstheme="minorHAnsi"/>
          <w:lang w:val="en-GB"/>
        </w:rPr>
        <w:lastRenderedPageBreak/>
        <w:t xml:space="preserve">The DSL monitors behaviour and safeguarding issues related to online safety via CPOMs including analysing these against pupil cohorts including gender and ethnicity. </w:t>
      </w:r>
    </w:p>
    <w:p w14:paraId="26CF57FB" w14:textId="77777777" w:rsidR="009E44CE" w:rsidRPr="00633EB9" w:rsidRDefault="009E44CE" w:rsidP="009E44CE">
      <w:pPr>
        <w:pStyle w:val="1bodycopy10pt"/>
        <w:rPr>
          <w:rFonts w:asciiTheme="minorHAnsi" w:hAnsiTheme="minorHAnsi" w:cstheme="minorHAnsi"/>
          <w:lang w:val="en-GB"/>
        </w:rPr>
      </w:pPr>
      <w:r w:rsidRPr="00633EB9">
        <w:rPr>
          <w:rFonts w:asciiTheme="minorHAnsi" w:hAnsiTheme="minorHAnsi" w:cstheme="minorHAnsi"/>
          <w:lang w:val="en-GB"/>
        </w:rPr>
        <w:t xml:space="preserve">This policy will be reviewed every </w:t>
      </w:r>
      <w:r>
        <w:rPr>
          <w:rFonts w:asciiTheme="minorHAnsi" w:hAnsiTheme="minorHAnsi" w:cstheme="minorHAnsi"/>
          <w:lang w:val="en-GB"/>
        </w:rPr>
        <w:t>2</w:t>
      </w:r>
      <w:r w:rsidRPr="00633EB9">
        <w:rPr>
          <w:rFonts w:asciiTheme="minorHAnsi" w:hAnsiTheme="minorHAnsi" w:cstheme="minorHAnsi"/>
          <w:lang w:val="en-GB"/>
        </w:rPr>
        <w:t xml:space="preserve"> years by the </w:t>
      </w:r>
      <w:r>
        <w:rPr>
          <w:rFonts w:asciiTheme="minorHAnsi" w:hAnsiTheme="minorHAnsi" w:cstheme="minorHAnsi"/>
          <w:lang w:val="en-GB"/>
        </w:rPr>
        <w:t>designated safeguarding lead (DSL)</w:t>
      </w:r>
      <w:r w:rsidRPr="00633EB9">
        <w:rPr>
          <w:rFonts w:asciiTheme="minorHAnsi" w:hAnsiTheme="minorHAnsi" w:cstheme="minorHAnsi"/>
          <w:lang w:val="en-GB"/>
        </w:rPr>
        <w:t>. At every review, the policy will be shared with the governing board.</w:t>
      </w:r>
    </w:p>
    <w:p w14:paraId="6E89480F" w14:textId="77777777" w:rsidR="009E44CE" w:rsidRPr="00B253E5" w:rsidRDefault="009E44CE" w:rsidP="009E44CE">
      <w:pPr>
        <w:pStyle w:val="Heading1"/>
      </w:pPr>
      <w:bookmarkStart w:id="14" w:name="_Toc20749268"/>
      <w:r w:rsidRPr="00B253E5">
        <w:t>1</w:t>
      </w:r>
      <w:r>
        <w:t>4</w:t>
      </w:r>
      <w:r w:rsidRPr="00B253E5">
        <w:t>. Links with other policies</w:t>
      </w:r>
      <w:bookmarkEnd w:id="14"/>
    </w:p>
    <w:p w14:paraId="239E46FC" w14:textId="77777777" w:rsidR="009E44CE" w:rsidRPr="00633EB9" w:rsidRDefault="009E44CE" w:rsidP="009E44CE">
      <w:pPr>
        <w:pStyle w:val="1bodycopy10pt"/>
        <w:rPr>
          <w:rFonts w:asciiTheme="minorHAnsi" w:hAnsiTheme="minorHAnsi" w:cstheme="minorHAnsi"/>
          <w:lang w:val="en-GB"/>
        </w:rPr>
      </w:pPr>
      <w:r w:rsidRPr="00633EB9">
        <w:rPr>
          <w:rFonts w:asciiTheme="minorHAnsi" w:hAnsiTheme="minorHAnsi" w:cstheme="minorHAnsi"/>
          <w:lang w:val="en-GB"/>
        </w:rPr>
        <w:t>This online safety policy is linked to our:</w:t>
      </w:r>
    </w:p>
    <w:p w14:paraId="0A15FBCE" w14:textId="77777777" w:rsidR="009E44CE" w:rsidRPr="00633EB9" w:rsidRDefault="009E44CE" w:rsidP="009E44CE">
      <w:pPr>
        <w:pStyle w:val="4Bulletedcopyblue"/>
        <w:rPr>
          <w:rFonts w:asciiTheme="minorHAnsi" w:hAnsiTheme="minorHAnsi" w:cstheme="minorHAnsi"/>
          <w:lang w:val="en-GB"/>
        </w:rPr>
      </w:pPr>
      <w:r w:rsidRPr="00633EB9">
        <w:rPr>
          <w:rFonts w:asciiTheme="minorHAnsi" w:hAnsiTheme="minorHAnsi" w:cstheme="minorHAnsi"/>
          <w:lang w:val="en-GB"/>
        </w:rPr>
        <w:t>Safeguarding policy</w:t>
      </w:r>
    </w:p>
    <w:p w14:paraId="0869C18A" w14:textId="77777777" w:rsidR="009E44CE" w:rsidRPr="00633EB9" w:rsidRDefault="009E44CE" w:rsidP="009E44CE">
      <w:pPr>
        <w:pStyle w:val="4Bulletedcopyblue"/>
        <w:rPr>
          <w:rFonts w:asciiTheme="minorHAnsi" w:hAnsiTheme="minorHAnsi" w:cstheme="minorHAnsi"/>
          <w:lang w:val="en-GB"/>
        </w:rPr>
      </w:pPr>
      <w:r>
        <w:rPr>
          <w:rFonts w:asciiTheme="minorHAnsi" w:hAnsiTheme="minorHAnsi" w:cstheme="minorHAnsi"/>
          <w:lang w:val="en-GB"/>
        </w:rPr>
        <w:t>Relationship</w:t>
      </w:r>
      <w:r w:rsidRPr="00633EB9">
        <w:rPr>
          <w:rFonts w:asciiTheme="minorHAnsi" w:hAnsiTheme="minorHAnsi" w:cstheme="minorHAnsi"/>
          <w:lang w:val="en-GB"/>
        </w:rPr>
        <w:t xml:space="preserve"> policy</w:t>
      </w:r>
    </w:p>
    <w:p w14:paraId="5C328B58" w14:textId="77777777" w:rsidR="009E44CE" w:rsidRPr="00633EB9" w:rsidRDefault="009E44CE" w:rsidP="009E44CE">
      <w:pPr>
        <w:pStyle w:val="4Bulletedcopyblue"/>
        <w:rPr>
          <w:rFonts w:asciiTheme="minorHAnsi" w:hAnsiTheme="minorHAnsi" w:cstheme="minorHAnsi"/>
          <w:lang w:val="en-GB"/>
        </w:rPr>
      </w:pPr>
      <w:r w:rsidRPr="00633EB9">
        <w:rPr>
          <w:rFonts w:asciiTheme="minorHAnsi" w:hAnsiTheme="minorHAnsi" w:cstheme="minorHAnsi"/>
          <w:lang w:val="en-GB"/>
        </w:rPr>
        <w:t>Staff disciplinary procedures</w:t>
      </w:r>
    </w:p>
    <w:p w14:paraId="1A18A25C" w14:textId="77777777" w:rsidR="009E44CE" w:rsidRPr="00633EB9" w:rsidRDefault="009E44CE" w:rsidP="009E44CE">
      <w:pPr>
        <w:pStyle w:val="4Bulletedcopyblue"/>
        <w:rPr>
          <w:rFonts w:asciiTheme="minorHAnsi" w:hAnsiTheme="minorHAnsi" w:cstheme="minorHAnsi"/>
          <w:lang w:val="en-GB"/>
        </w:rPr>
      </w:pPr>
      <w:r w:rsidRPr="00633EB9">
        <w:rPr>
          <w:rFonts w:asciiTheme="minorHAnsi" w:hAnsiTheme="minorHAnsi" w:cstheme="minorHAnsi"/>
          <w:lang w:val="en-GB"/>
        </w:rPr>
        <w:t>Data protection policy and privacy notices</w:t>
      </w:r>
    </w:p>
    <w:p w14:paraId="3E1972C5" w14:textId="77777777" w:rsidR="009E44CE" w:rsidRPr="00633EB9" w:rsidRDefault="009E44CE" w:rsidP="009E44CE">
      <w:pPr>
        <w:pStyle w:val="4Bulletedcopyblue"/>
        <w:rPr>
          <w:rFonts w:asciiTheme="minorHAnsi" w:hAnsiTheme="minorHAnsi" w:cstheme="minorHAnsi"/>
          <w:lang w:val="en-GB"/>
        </w:rPr>
      </w:pPr>
      <w:r w:rsidRPr="00633EB9">
        <w:rPr>
          <w:rFonts w:asciiTheme="minorHAnsi" w:hAnsiTheme="minorHAnsi" w:cstheme="minorHAnsi"/>
          <w:lang w:val="en-GB"/>
        </w:rPr>
        <w:t>Complaints procedure</w:t>
      </w:r>
    </w:p>
    <w:p w14:paraId="7154D71D" w14:textId="77777777" w:rsidR="009E44CE" w:rsidRPr="00633EB9" w:rsidRDefault="009E44CE" w:rsidP="009E44CE">
      <w:pPr>
        <w:pStyle w:val="4Bulletedcopyblue"/>
        <w:rPr>
          <w:rFonts w:asciiTheme="minorHAnsi" w:hAnsiTheme="minorHAnsi" w:cstheme="minorHAnsi"/>
          <w:lang w:val="en-GB"/>
        </w:rPr>
      </w:pPr>
      <w:r w:rsidRPr="00633EB9">
        <w:rPr>
          <w:rFonts w:asciiTheme="minorHAnsi" w:hAnsiTheme="minorHAnsi" w:cstheme="minorHAnsi"/>
          <w:lang w:val="en-GB"/>
        </w:rPr>
        <w:t>Acceptable use policy</w:t>
      </w:r>
    </w:p>
    <w:p w14:paraId="5ECD74C9" w14:textId="77777777" w:rsidR="009E44CE" w:rsidRDefault="009E44CE" w:rsidP="009E44CE">
      <w:pPr>
        <w:rPr>
          <w:lang w:eastAsia="en-US" w:bidi="ar-SA"/>
        </w:rPr>
      </w:pPr>
    </w:p>
    <w:p w14:paraId="26172751" w14:textId="77777777" w:rsidR="002A7960" w:rsidRDefault="002A7960"/>
    <w:sectPr w:rsidR="002A79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00000000"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8.8pt;height:332.4pt" o:bullet="t">
        <v:imagedata r:id="rId1" o:title="TK_LOGO_POINTER_RGB_bullet_blue"/>
      </v:shape>
    </w:pict>
  </w:numPicBullet>
  <w:abstractNum w:abstractNumId="0" w15:restartNumberingAfterBreak="0">
    <w:nsid w:val="00000008"/>
    <w:multiLevelType w:val="multilevel"/>
    <w:tmpl w:val="00000008"/>
    <w:lvl w:ilvl="0">
      <w:start w:val="1"/>
      <w:numFmt w:val="bullet"/>
      <w:lvlText w:val=""/>
      <w:lvlJc w:val="left"/>
      <w:pPr>
        <w:tabs>
          <w:tab w:val="num" w:pos="1067"/>
        </w:tabs>
        <w:ind w:left="1067" w:hanging="283"/>
      </w:pPr>
      <w:rPr>
        <w:rFonts w:ascii="Symbol" w:hAnsi="Symbol" w:cs="OpenSymbol"/>
      </w:rPr>
    </w:lvl>
    <w:lvl w:ilvl="1">
      <w:start w:val="1"/>
      <w:numFmt w:val="bullet"/>
      <w:lvlText w:val=""/>
      <w:lvlJc w:val="left"/>
      <w:pPr>
        <w:tabs>
          <w:tab w:val="num" w:pos="1774"/>
        </w:tabs>
        <w:ind w:left="1774" w:hanging="283"/>
      </w:pPr>
      <w:rPr>
        <w:rFonts w:ascii="Symbol" w:hAnsi="Symbol" w:cs="OpenSymbol"/>
      </w:rPr>
    </w:lvl>
    <w:lvl w:ilvl="2">
      <w:start w:val="1"/>
      <w:numFmt w:val="bullet"/>
      <w:lvlText w:val=""/>
      <w:lvlJc w:val="left"/>
      <w:pPr>
        <w:tabs>
          <w:tab w:val="num" w:pos="2481"/>
        </w:tabs>
        <w:ind w:left="2481" w:hanging="283"/>
      </w:pPr>
      <w:rPr>
        <w:rFonts w:ascii="Symbol" w:hAnsi="Symbol" w:cs="OpenSymbol"/>
      </w:rPr>
    </w:lvl>
    <w:lvl w:ilvl="3">
      <w:start w:val="1"/>
      <w:numFmt w:val="bullet"/>
      <w:lvlText w:val=""/>
      <w:lvlJc w:val="left"/>
      <w:pPr>
        <w:tabs>
          <w:tab w:val="num" w:pos="3188"/>
        </w:tabs>
        <w:ind w:left="3188" w:hanging="283"/>
      </w:pPr>
      <w:rPr>
        <w:rFonts w:ascii="Symbol" w:hAnsi="Symbol" w:cs="OpenSymbol"/>
      </w:rPr>
    </w:lvl>
    <w:lvl w:ilvl="4">
      <w:start w:val="1"/>
      <w:numFmt w:val="bullet"/>
      <w:lvlText w:val=""/>
      <w:lvlJc w:val="left"/>
      <w:pPr>
        <w:tabs>
          <w:tab w:val="num" w:pos="3895"/>
        </w:tabs>
        <w:ind w:left="3895" w:hanging="283"/>
      </w:pPr>
      <w:rPr>
        <w:rFonts w:ascii="Symbol" w:hAnsi="Symbol" w:cs="OpenSymbol"/>
      </w:rPr>
    </w:lvl>
    <w:lvl w:ilvl="5">
      <w:start w:val="1"/>
      <w:numFmt w:val="bullet"/>
      <w:lvlText w:val=""/>
      <w:lvlJc w:val="left"/>
      <w:pPr>
        <w:tabs>
          <w:tab w:val="num" w:pos="4602"/>
        </w:tabs>
        <w:ind w:left="4602" w:hanging="283"/>
      </w:pPr>
      <w:rPr>
        <w:rFonts w:ascii="Symbol" w:hAnsi="Symbol" w:cs="OpenSymbol"/>
      </w:rPr>
    </w:lvl>
    <w:lvl w:ilvl="6">
      <w:start w:val="1"/>
      <w:numFmt w:val="bullet"/>
      <w:lvlText w:val=""/>
      <w:lvlJc w:val="left"/>
      <w:pPr>
        <w:tabs>
          <w:tab w:val="num" w:pos="5309"/>
        </w:tabs>
        <w:ind w:left="5309" w:hanging="283"/>
      </w:pPr>
      <w:rPr>
        <w:rFonts w:ascii="Symbol" w:hAnsi="Symbol" w:cs="OpenSymbol"/>
      </w:rPr>
    </w:lvl>
    <w:lvl w:ilvl="7">
      <w:start w:val="1"/>
      <w:numFmt w:val="bullet"/>
      <w:lvlText w:val=""/>
      <w:lvlJc w:val="left"/>
      <w:pPr>
        <w:tabs>
          <w:tab w:val="num" w:pos="6016"/>
        </w:tabs>
        <w:ind w:left="6016" w:hanging="283"/>
      </w:pPr>
      <w:rPr>
        <w:rFonts w:ascii="Symbol" w:hAnsi="Symbol" w:cs="OpenSymbol"/>
      </w:rPr>
    </w:lvl>
    <w:lvl w:ilvl="8">
      <w:start w:val="1"/>
      <w:numFmt w:val="bullet"/>
      <w:lvlText w:val=""/>
      <w:lvlJc w:val="left"/>
      <w:pPr>
        <w:tabs>
          <w:tab w:val="num" w:pos="6723"/>
        </w:tabs>
        <w:ind w:left="6723" w:hanging="283"/>
      </w:pPr>
      <w:rPr>
        <w:rFonts w:ascii="Symbol" w:hAnsi="Symbol" w:cs="OpenSymbol"/>
      </w:rPr>
    </w:lvl>
  </w:abstractNum>
  <w:abstractNum w:abstractNumId="1" w15:restartNumberingAfterBreak="0">
    <w:nsid w:val="41F0520B"/>
    <w:multiLevelType w:val="hybridMultilevel"/>
    <w:tmpl w:val="6DC6DA0C"/>
    <w:lvl w:ilvl="0" w:tplc="6AF01B4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464060"/>
    <w:multiLevelType w:val="hybridMultilevel"/>
    <w:tmpl w:val="BDF87BE0"/>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987273914">
    <w:abstractNumId w:val="0"/>
  </w:num>
  <w:num w:numId="2" w16cid:durableId="892815195">
    <w:abstractNumId w:val="3"/>
  </w:num>
  <w:num w:numId="3" w16cid:durableId="1802310026">
    <w:abstractNumId w:val="2"/>
  </w:num>
  <w:num w:numId="4" w16cid:durableId="21020227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44CE"/>
    <w:rsid w:val="002A7960"/>
    <w:rsid w:val="0049345D"/>
    <w:rsid w:val="009E44CE"/>
    <w:rsid w:val="00AF1670"/>
    <w:rsid w:val="00CA5138"/>
    <w:rsid w:val="00DD02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522B0"/>
  <w15:chartTrackingRefBased/>
  <w15:docId w15:val="{CA5DA500-ECA5-49A8-9502-F0D7A3B84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4CE"/>
    <w:pPr>
      <w:widowControl w:val="0"/>
      <w:suppressAutoHyphens/>
      <w:spacing w:after="0" w:line="240" w:lineRule="auto"/>
    </w:pPr>
    <w:rPr>
      <w:rFonts w:ascii="Times New Roman" w:eastAsia="Arial Unicode MS" w:hAnsi="Times New Roman" w:cs="Arial Unicode MS"/>
      <w:kern w:val="1"/>
      <w:sz w:val="24"/>
      <w:szCs w:val="24"/>
      <w:lang w:eastAsia="hi-IN" w:bidi="hi-IN"/>
    </w:rPr>
  </w:style>
  <w:style w:type="paragraph" w:styleId="Heading1">
    <w:name w:val="heading 1"/>
    <w:basedOn w:val="Normal"/>
    <w:next w:val="Normal"/>
    <w:link w:val="Heading1Char"/>
    <w:uiPriority w:val="8"/>
    <w:qFormat/>
    <w:rsid w:val="009E44CE"/>
    <w:pPr>
      <w:widowControl/>
      <w:suppressAutoHyphens w:val="0"/>
      <w:spacing w:before="120" w:after="120"/>
      <w:outlineLvl w:val="0"/>
    </w:pPr>
    <w:rPr>
      <w:rFonts w:ascii="Arial" w:eastAsia="Calibri" w:hAnsi="Arial" w:cs="Arial"/>
      <w:b/>
      <w:color w:val="FF1F64"/>
      <w:kern w:val="0"/>
      <w:sz w:val="28"/>
      <w:szCs w:val="36"/>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9E44CE"/>
    <w:rPr>
      <w:rFonts w:ascii="Arial" w:eastAsia="Calibri" w:hAnsi="Arial" w:cs="Arial"/>
      <w:b/>
      <w:color w:val="FF1F64"/>
      <w:sz w:val="28"/>
      <w:szCs w:val="36"/>
    </w:rPr>
  </w:style>
  <w:style w:type="paragraph" w:styleId="BodyText">
    <w:name w:val="Body Text"/>
    <w:basedOn w:val="Normal"/>
    <w:link w:val="BodyTextChar"/>
    <w:rsid w:val="009E44CE"/>
    <w:pPr>
      <w:spacing w:after="120"/>
    </w:pPr>
  </w:style>
  <w:style w:type="character" w:customStyle="1" w:styleId="BodyTextChar">
    <w:name w:val="Body Text Char"/>
    <w:basedOn w:val="DefaultParagraphFont"/>
    <w:link w:val="BodyText"/>
    <w:rsid w:val="009E44CE"/>
    <w:rPr>
      <w:rFonts w:ascii="Times New Roman" w:eastAsia="Arial Unicode MS" w:hAnsi="Times New Roman" w:cs="Arial Unicode MS"/>
      <w:kern w:val="1"/>
      <w:sz w:val="24"/>
      <w:szCs w:val="24"/>
      <w:lang w:eastAsia="hi-IN" w:bidi="hi-IN"/>
    </w:rPr>
  </w:style>
  <w:style w:type="character" w:styleId="Hyperlink">
    <w:name w:val="Hyperlink"/>
    <w:uiPriority w:val="99"/>
    <w:unhideWhenUsed/>
    <w:qFormat/>
    <w:rsid w:val="009E44CE"/>
    <w:rPr>
      <w:color w:val="0072CC"/>
      <w:u w:val="single"/>
    </w:rPr>
  </w:style>
  <w:style w:type="paragraph" w:customStyle="1" w:styleId="1bodycopy10pt">
    <w:name w:val="1 body copy 10pt"/>
    <w:basedOn w:val="Normal"/>
    <w:link w:val="1bodycopy10ptChar"/>
    <w:qFormat/>
    <w:rsid w:val="009E44CE"/>
    <w:pPr>
      <w:widowControl/>
      <w:suppressAutoHyphens w:val="0"/>
      <w:spacing w:after="120"/>
    </w:pPr>
    <w:rPr>
      <w:rFonts w:ascii="Arial" w:eastAsia="MS Mincho" w:hAnsi="Arial" w:cs="Times New Roman"/>
      <w:kern w:val="0"/>
      <w:sz w:val="20"/>
      <w:lang w:val="en-US" w:eastAsia="en-US" w:bidi="ar-SA"/>
    </w:rPr>
  </w:style>
  <w:style w:type="paragraph" w:customStyle="1" w:styleId="4Bulletedcopyblue">
    <w:name w:val="4 Bulleted copy blue"/>
    <w:basedOn w:val="Normal"/>
    <w:qFormat/>
    <w:rsid w:val="009E44CE"/>
    <w:pPr>
      <w:widowControl/>
      <w:numPr>
        <w:numId w:val="2"/>
      </w:numPr>
      <w:suppressAutoHyphens w:val="0"/>
      <w:spacing w:after="120"/>
    </w:pPr>
    <w:rPr>
      <w:rFonts w:ascii="Arial" w:eastAsia="MS Mincho" w:hAnsi="Arial" w:cs="Arial"/>
      <w:kern w:val="0"/>
      <w:sz w:val="20"/>
      <w:szCs w:val="20"/>
      <w:lang w:val="en-US" w:eastAsia="en-US" w:bidi="ar-SA"/>
    </w:rPr>
  </w:style>
  <w:style w:type="character" w:customStyle="1" w:styleId="1bodycopy10ptChar">
    <w:name w:val="1 body copy 10pt Char"/>
    <w:link w:val="1bodycopy10pt"/>
    <w:rsid w:val="009E44CE"/>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9E44CE"/>
    <w:pPr>
      <w:spacing w:before="240"/>
    </w:pPr>
    <w:rPr>
      <w:b/>
      <w:color w:val="12263F"/>
      <w:sz w:val="24"/>
    </w:rPr>
  </w:style>
  <w:style w:type="character" w:customStyle="1" w:styleId="Subhead2Char">
    <w:name w:val="Subhead 2 Char"/>
    <w:link w:val="Subhead2"/>
    <w:rsid w:val="009E44CE"/>
    <w:rPr>
      <w:rFonts w:ascii="Arial" w:eastAsia="MS Mincho" w:hAnsi="Arial" w:cs="Times New Roman"/>
      <w:b/>
      <w:color w:val="12263F"/>
      <w:sz w:val="24"/>
      <w:szCs w:val="24"/>
      <w:lang w:val="en-US"/>
    </w:rPr>
  </w:style>
  <w:style w:type="paragraph" w:styleId="TOCHeading">
    <w:name w:val="TOC Heading"/>
    <w:basedOn w:val="Heading1"/>
    <w:next w:val="Normal"/>
    <w:uiPriority w:val="39"/>
    <w:semiHidden/>
    <w:unhideWhenUsed/>
    <w:qFormat/>
    <w:rsid w:val="009E44CE"/>
    <w:pPr>
      <w:keepNext/>
      <w:keepLines/>
      <w:spacing w:before="480" w:after="0" w:line="276" w:lineRule="auto"/>
      <w:outlineLvl w:val="9"/>
    </w:pPr>
    <w:rPr>
      <w:rFonts w:asciiTheme="majorHAnsi" w:eastAsiaTheme="majorEastAsia" w:hAnsiTheme="majorHAnsi" w:cstheme="majorBidi"/>
      <w:bCs/>
      <w:color w:val="2F5496" w:themeColor="accent1" w:themeShade="BF"/>
      <w:szCs w:val="28"/>
      <w:lang w:val="en-US" w:eastAsia="ja-JP"/>
    </w:rPr>
  </w:style>
  <w:style w:type="paragraph" w:styleId="TOC1">
    <w:name w:val="toc 1"/>
    <w:basedOn w:val="Normal"/>
    <w:next w:val="Normal"/>
    <w:autoRedefine/>
    <w:uiPriority w:val="39"/>
    <w:unhideWhenUsed/>
    <w:rsid w:val="009E44CE"/>
    <w:pPr>
      <w:spacing w:after="100"/>
    </w:pPr>
    <w:rPr>
      <w:rFonts w:cs="Mangal"/>
      <w:szCs w:val="21"/>
    </w:rPr>
  </w:style>
  <w:style w:type="character" w:styleId="CommentReference">
    <w:name w:val="annotation reference"/>
    <w:basedOn w:val="DefaultParagraphFont"/>
    <w:uiPriority w:val="99"/>
    <w:semiHidden/>
    <w:unhideWhenUsed/>
    <w:rsid w:val="009E44CE"/>
    <w:rPr>
      <w:sz w:val="16"/>
      <w:szCs w:val="16"/>
    </w:rPr>
  </w:style>
  <w:style w:type="paragraph" w:styleId="CommentText">
    <w:name w:val="annotation text"/>
    <w:basedOn w:val="Normal"/>
    <w:link w:val="CommentTextChar"/>
    <w:uiPriority w:val="99"/>
    <w:semiHidden/>
    <w:unhideWhenUsed/>
    <w:rsid w:val="009E44CE"/>
    <w:rPr>
      <w:rFonts w:cs="Mangal"/>
      <w:sz w:val="20"/>
      <w:szCs w:val="18"/>
    </w:rPr>
  </w:style>
  <w:style w:type="character" w:customStyle="1" w:styleId="CommentTextChar">
    <w:name w:val="Comment Text Char"/>
    <w:basedOn w:val="DefaultParagraphFont"/>
    <w:link w:val="CommentText"/>
    <w:uiPriority w:val="99"/>
    <w:semiHidden/>
    <w:rsid w:val="009E44CE"/>
    <w:rPr>
      <w:rFonts w:ascii="Times New Roman" w:eastAsia="Arial Unicode MS" w:hAnsi="Times New Roman" w:cs="Mangal"/>
      <w:kern w:val="1"/>
      <w:sz w:val="20"/>
      <w:szCs w:val="18"/>
      <w:lang w:eastAsia="hi-IN" w:bidi="hi-IN"/>
    </w:rPr>
  </w:style>
  <w:style w:type="paragraph" w:styleId="ListParagraph">
    <w:name w:val="List Paragraph"/>
    <w:basedOn w:val="Normal"/>
    <w:uiPriority w:val="34"/>
    <w:qFormat/>
    <w:rsid w:val="009E44CE"/>
    <w:pPr>
      <w:widowControl/>
      <w:suppressAutoHyphens w:val="0"/>
      <w:spacing w:after="160" w:line="259" w:lineRule="auto"/>
      <w:ind w:left="720"/>
      <w:contextualSpacing/>
    </w:pPr>
    <w:rPr>
      <w:rFonts w:asciiTheme="minorHAnsi" w:eastAsiaTheme="minorHAnsi" w:hAnsiTheme="minorHAnsi" w:cstheme="minorBidi"/>
      <w:kern w:val="0"/>
      <w:sz w:val="22"/>
      <w:szCs w:val="22"/>
      <w:lang w:eastAsia="en-US" w:bidi="ar-SA"/>
    </w:rPr>
  </w:style>
  <w:style w:type="paragraph" w:styleId="Title">
    <w:name w:val="Title"/>
    <w:basedOn w:val="Normal"/>
    <w:next w:val="Normal"/>
    <w:link w:val="TitleChar"/>
    <w:uiPriority w:val="10"/>
    <w:qFormat/>
    <w:rsid w:val="009E44CE"/>
    <w:pPr>
      <w:contextualSpacing/>
    </w:pPr>
    <w:rPr>
      <w:rFonts w:asciiTheme="majorHAnsi" w:eastAsiaTheme="majorEastAsia" w:hAnsiTheme="majorHAnsi" w:cs="Mangal"/>
      <w:spacing w:val="-10"/>
      <w:kern w:val="28"/>
      <w:sz w:val="56"/>
      <w:szCs w:val="50"/>
    </w:rPr>
  </w:style>
  <w:style w:type="character" w:customStyle="1" w:styleId="TitleChar">
    <w:name w:val="Title Char"/>
    <w:basedOn w:val="DefaultParagraphFont"/>
    <w:link w:val="Title"/>
    <w:uiPriority w:val="10"/>
    <w:rsid w:val="009E44CE"/>
    <w:rPr>
      <w:rFonts w:asciiTheme="majorHAnsi" w:eastAsiaTheme="majorEastAsia" w:hAnsiTheme="majorHAnsi" w:cs="Mangal"/>
      <w:spacing w:val="-10"/>
      <w:kern w:val="28"/>
      <w:sz w:val="56"/>
      <w:szCs w:val="50"/>
      <w:lang w:eastAsia="hi-IN" w:bidi="hi-IN"/>
    </w:rPr>
  </w:style>
  <w:style w:type="paragraph" w:styleId="CommentSubject">
    <w:name w:val="annotation subject"/>
    <w:basedOn w:val="CommentText"/>
    <w:next w:val="CommentText"/>
    <w:link w:val="CommentSubjectChar"/>
    <w:uiPriority w:val="99"/>
    <w:semiHidden/>
    <w:unhideWhenUsed/>
    <w:rsid w:val="009E44CE"/>
    <w:rPr>
      <w:b/>
      <w:bCs/>
    </w:rPr>
  </w:style>
  <w:style w:type="character" w:customStyle="1" w:styleId="CommentSubjectChar">
    <w:name w:val="Comment Subject Char"/>
    <w:basedOn w:val="CommentTextChar"/>
    <w:link w:val="CommentSubject"/>
    <w:uiPriority w:val="99"/>
    <w:semiHidden/>
    <w:rsid w:val="009E44CE"/>
    <w:rPr>
      <w:rFonts w:ascii="Times New Roman" w:eastAsia="Arial Unicode MS" w:hAnsi="Times New Roman" w:cs="Mangal"/>
      <w:b/>
      <w:bCs/>
      <w:kern w:val="1"/>
      <w:sz w:val="20"/>
      <w:szCs w:val="18"/>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earching-screening-and-confiscation" TargetMode="External"/><Relationship Id="rId18" Type="http://schemas.openxmlformats.org/officeDocument/2006/relationships/hyperlink" Target="http://www.legislation.gov.uk/ukpga/2011/21/contents/enacted"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gov.uk/government/publications/relationships-education-relationships-and-sex-education-rse-and-health-education" TargetMode="External"/><Relationship Id="rId17" Type="http://schemas.openxmlformats.org/officeDocument/2006/relationships/hyperlink" Target="https://www.legislation.gov.uk/ukpga/2010/15/contents" TargetMode="External"/><Relationship Id="rId2" Type="http://schemas.openxmlformats.org/officeDocument/2006/relationships/customXml" Target="../customXml/item2.xml"/><Relationship Id="rId16" Type="http://schemas.openxmlformats.org/officeDocument/2006/relationships/hyperlink" Target="https://www.legislation.gov.uk/ukpga/2006/40/contents" TargetMode="External"/><Relationship Id="rId20" Type="http://schemas.openxmlformats.org/officeDocument/2006/relationships/hyperlink" Target="https://www.gov.uk/government/publications/searching-screening-and-confisca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preventing-and-tackling-bullying" TargetMode="External"/><Relationship Id="rId5" Type="http://schemas.openxmlformats.org/officeDocument/2006/relationships/numbering" Target="numbering.xml"/><Relationship Id="rId15" Type="http://schemas.openxmlformats.org/officeDocument/2006/relationships/hyperlink" Target="https://www.legislation.gov.uk/ukpga/1996/56/contents" TargetMode="External"/><Relationship Id="rId10" Type="http://schemas.openxmlformats.org/officeDocument/2006/relationships/hyperlink" Target="https://www.gov.uk/government/publications/teaching-online-safety-in-schools" TargetMode="External"/><Relationship Id="rId19" Type="http://schemas.openxmlformats.org/officeDocument/2006/relationships/hyperlink" Target="http://www.gov.uk" TargetMode="External"/><Relationship Id="rId4" Type="http://schemas.openxmlformats.org/officeDocument/2006/relationships/customXml" Target="../customXml/item4.xml"/><Relationship Id="rId9" Type="http://schemas.openxmlformats.org/officeDocument/2006/relationships/hyperlink" Target="https://www.gov.uk/government/publications/keeping-children-safe-in-education--2" TargetMode="External"/><Relationship Id="rId14" Type="http://schemas.openxmlformats.org/officeDocument/2006/relationships/hyperlink" Target="https://www.gov.uk/government/publications/protecting-children-from-radicalisation-the-prevent-duty"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748d7834-930f-496f-b545-b3a0cc4f956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11DE3D275108C4A8574D779D27EC9F0" ma:contentTypeVersion="9" ma:contentTypeDescription="Create a new document." ma:contentTypeScope="" ma:versionID="2472d8878fdec3dde8dc26b41678f1bd">
  <xsd:schema xmlns:xsd="http://www.w3.org/2001/XMLSchema" xmlns:xs="http://www.w3.org/2001/XMLSchema" xmlns:p="http://schemas.microsoft.com/office/2006/metadata/properties" xmlns:ns3="748d7834-930f-496f-b545-b3a0cc4f956e" xmlns:ns4="d34a017c-4cbf-4ec7-9fa3-237123167ca1" targetNamespace="http://schemas.microsoft.com/office/2006/metadata/properties" ma:root="true" ma:fieldsID="4f8355138ff02b0a3979695efb000709" ns3:_="" ns4:_="">
    <xsd:import namespace="748d7834-930f-496f-b545-b3a0cc4f956e"/>
    <xsd:import namespace="d34a017c-4cbf-4ec7-9fa3-237123167ca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8d7834-930f-496f-b545-b3a0cc4f95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34a017c-4cbf-4ec7-9fa3-237123167ca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164FD9-2E0A-4703-89D9-BE23C3390233}">
  <ds:schemaRefs>
    <ds:schemaRef ds:uri="http://schemas.microsoft.com/sharepoint/v3/contenttype/forms"/>
  </ds:schemaRefs>
</ds:datastoreItem>
</file>

<file path=customXml/itemProps2.xml><?xml version="1.0" encoding="utf-8"?>
<ds:datastoreItem xmlns:ds="http://schemas.openxmlformats.org/officeDocument/2006/customXml" ds:itemID="{53DDE4F6-DAB1-4880-BA14-B7764F01D29A}">
  <ds:schemaRefs>
    <ds:schemaRef ds:uri="http://schemas.openxmlformats.org/officeDocument/2006/bibliography"/>
  </ds:schemaRefs>
</ds:datastoreItem>
</file>

<file path=customXml/itemProps3.xml><?xml version="1.0" encoding="utf-8"?>
<ds:datastoreItem xmlns:ds="http://schemas.openxmlformats.org/officeDocument/2006/customXml" ds:itemID="{1FA567B8-D03D-4FB6-B5DA-B662F69EE025}">
  <ds:schemaRefs>
    <ds:schemaRef ds:uri="http://schemas.microsoft.com/office/2006/metadata/properties"/>
    <ds:schemaRef ds:uri="http://schemas.microsoft.com/office/infopath/2007/PartnerControls"/>
    <ds:schemaRef ds:uri="748d7834-930f-496f-b545-b3a0cc4f956e"/>
  </ds:schemaRefs>
</ds:datastoreItem>
</file>

<file path=customXml/itemProps4.xml><?xml version="1.0" encoding="utf-8"?>
<ds:datastoreItem xmlns:ds="http://schemas.openxmlformats.org/officeDocument/2006/customXml" ds:itemID="{68315FD7-D02F-4863-A517-CA64C37E49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8d7834-930f-496f-b545-b3a0cc4f956e"/>
    <ds:schemaRef ds:uri="d34a017c-4cbf-4ec7-9fa3-237123167c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2777</Words>
  <Characters>14951</Characters>
  <Application>Microsoft Office Word</Application>
  <DocSecurity>0</DocSecurity>
  <Lines>270</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Ioannou</dc:creator>
  <cp:keywords/>
  <dc:description/>
  <cp:lastModifiedBy>Philippa Ioannou</cp:lastModifiedBy>
  <cp:revision>3</cp:revision>
  <dcterms:created xsi:type="dcterms:W3CDTF">2024-11-27T10:48:00Z</dcterms:created>
  <dcterms:modified xsi:type="dcterms:W3CDTF">2025-12-19T11:57:00Z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0x010100411DE3D275108C4A8574D779D27EC9F0</vt:lpwstr>
  </property>
  <property fmtid="{D5CDD505-2E9C-101B-9397-08002B2CF9AE}" pid="3" name="MSIP_Label_defa4170-0d19-0005-0004-bc88714345d2_Enabled">
    <vt:lpwstr>true</vt:lpwstr>
  </property>
  <property fmtid="{D5CDD505-2E9C-101B-9397-08002B2CF9AE}" pid="4" name="MSIP_Label_defa4170-0d19-0005-0004-bc88714345d2_SetDate">
    <vt:lpwstr>2025-12-19T11:57:12Z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a540f6a2-fb4f-4883-b2e2-5c69876f23b5</vt:lpwstr>
  </property>
  <property fmtid="{D5CDD505-2E9C-101B-9397-08002B2CF9AE}" pid="8" name="MSIP_Label_defa4170-0d19-0005-0004-bc88714345d2_ActionId">
    <vt:lpwstr>d611e835-18e4-413d-bde4-7540b596d2da</vt:lpwstr>
  </property>
  <property fmtid="{D5CDD505-2E9C-101B-9397-08002B2CF9AE}" pid="9" name="MSIP_Label_defa4170-0d19-0005-0004-bc88714345d2_ContentBits">
    <vt:lpwstr>0</vt:lpwstr>
  </property>
  <property fmtid="{D5CDD505-2E9C-101B-9397-08002B2CF9AE}" pid="10" name="MSIP_Label_defa4170-0d19-0005-0004-bc88714345d2_Tag">
    <vt:lpwstr>10, 3, 0, 1</vt:lpwstr>
  </property>
</Properties>
</file>